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111"/>
        <w:gridCol w:w="284"/>
        <w:gridCol w:w="5386"/>
      </w:tblGrid>
      <w:tr w:rsidR="00774C03" w:rsidRPr="001913D2" w:rsidTr="00572D81">
        <w:trPr>
          <w:trHeight w:val="134"/>
        </w:trPr>
        <w:tc>
          <w:tcPr>
            <w:tcW w:w="1242" w:type="dxa"/>
            <w:shd w:val="clear" w:color="auto" w:fill="993366"/>
          </w:tcPr>
          <w:p w:rsidR="008A55CB" w:rsidRPr="00182453" w:rsidRDefault="008A55CB" w:rsidP="001F7FE2">
            <w:pPr>
              <w:rPr>
                <w:sz w:val="40"/>
                <w:szCs w:val="40"/>
                <w:lang w:val="en-CA"/>
              </w:rPr>
            </w:pPr>
            <w:r w:rsidRPr="00182453">
              <w:rPr>
                <w:b/>
                <w:noProof/>
                <w:sz w:val="36"/>
                <w:szCs w:val="36"/>
                <w:lang w:val="en-CA" w:eastAsia="en-CA"/>
              </w:rPr>
              <w:drawing>
                <wp:anchor distT="0" distB="0" distL="114300" distR="114300" simplePos="0" relativeHeight="251661312" behindDoc="0" locked="0" layoutInCell="1" allowOverlap="1" wp14:anchorId="12E23247" wp14:editId="0AAF8D56">
                  <wp:simplePos x="0" y="0"/>
                  <wp:positionH relativeFrom="column">
                    <wp:posOffset>72126</wp:posOffset>
                  </wp:positionH>
                  <wp:positionV relativeFrom="paragraph">
                    <wp:posOffset>165735</wp:posOffset>
                  </wp:positionV>
                  <wp:extent cx="796268" cy="770710"/>
                  <wp:effectExtent l="0" t="0" r="4445" b="0"/>
                  <wp:wrapNone/>
                  <wp:docPr id="4" name="Picture 4" descr="C:\Users\placroix\Desktop\video-images-10-64-00-5-0yZK8rMJSWaQhFlDcQYJ_logo colour bi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acroix\Desktop\video-images-10-64-00-5-0yZK8rMJSWaQhFlDcQYJ_logo colour bitma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268" cy="77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5CB" w:rsidRPr="00182453" w:rsidRDefault="008A55CB" w:rsidP="001F7FE2">
            <w:pPr>
              <w:jc w:val="center"/>
              <w:rPr>
                <w:b/>
                <w:sz w:val="36"/>
                <w:szCs w:val="36"/>
                <w:lang w:val="en-CA"/>
              </w:rPr>
            </w:pPr>
          </w:p>
        </w:tc>
        <w:tc>
          <w:tcPr>
            <w:tcW w:w="4111" w:type="dxa"/>
            <w:shd w:val="clear" w:color="auto" w:fill="993366"/>
          </w:tcPr>
          <w:p w:rsidR="008A55CB" w:rsidRPr="00182453" w:rsidRDefault="008A55CB" w:rsidP="001F7FE2">
            <w:pPr>
              <w:jc w:val="center"/>
              <w:rPr>
                <w:b/>
                <w:sz w:val="36"/>
                <w:szCs w:val="36"/>
                <w:lang w:val="en-CA"/>
              </w:rPr>
            </w:pPr>
          </w:p>
          <w:p w:rsidR="008A55CB" w:rsidRPr="00182453" w:rsidRDefault="008A55CB" w:rsidP="001F7FE2">
            <w:pPr>
              <w:jc w:val="center"/>
              <w:rPr>
                <w:b/>
                <w:color w:val="FFFFFF" w:themeColor="background1"/>
                <w:sz w:val="36"/>
                <w:szCs w:val="36"/>
                <w:lang w:val="en-CA"/>
              </w:rPr>
            </w:pPr>
            <w:r w:rsidRPr="00182453">
              <w:rPr>
                <w:b/>
                <w:color w:val="FFFFFF" w:themeColor="background1"/>
                <w:sz w:val="36"/>
                <w:szCs w:val="36"/>
                <w:lang w:val="en-CA"/>
              </w:rPr>
              <w:t>Renfrew County and</w:t>
            </w:r>
          </w:p>
          <w:p w:rsidR="008A55CB" w:rsidRPr="00182453" w:rsidRDefault="008A55CB" w:rsidP="001F7FE2">
            <w:pPr>
              <w:jc w:val="center"/>
              <w:rPr>
                <w:b/>
                <w:color w:val="FFFFFF" w:themeColor="background1"/>
                <w:sz w:val="36"/>
                <w:szCs w:val="36"/>
                <w:lang w:val="en-CA"/>
              </w:rPr>
            </w:pPr>
            <w:r w:rsidRPr="00182453">
              <w:rPr>
                <w:b/>
                <w:color w:val="FFFFFF" w:themeColor="background1"/>
                <w:sz w:val="36"/>
                <w:szCs w:val="36"/>
                <w:lang w:val="en-CA"/>
              </w:rPr>
              <w:t>District Health Unit</w:t>
            </w:r>
          </w:p>
          <w:p w:rsidR="008A55CB" w:rsidRPr="00182453" w:rsidRDefault="008A55CB" w:rsidP="001F7FE2">
            <w:pPr>
              <w:rPr>
                <w:sz w:val="36"/>
                <w:szCs w:val="36"/>
                <w:lang w:val="en-CA"/>
              </w:rPr>
            </w:pPr>
          </w:p>
        </w:tc>
        <w:tc>
          <w:tcPr>
            <w:tcW w:w="284" w:type="dxa"/>
            <w:vMerge w:val="restart"/>
          </w:tcPr>
          <w:p w:rsidR="008A55CB" w:rsidRPr="00182453" w:rsidRDefault="008A55CB" w:rsidP="001F7FE2">
            <w:pPr>
              <w:rPr>
                <w:lang w:val="en-CA"/>
              </w:rPr>
            </w:pPr>
          </w:p>
        </w:tc>
        <w:tc>
          <w:tcPr>
            <w:tcW w:w="5386" w:type="dxa"/>
            <w:vMerge w:val="restart"/>
          </w:tcPr>
          <w:p w:rsidR="001913D2" w:rsidRDefault="001913D2" w:rsidP="001913D2">
            <w:pPr>
              <w:spacing w:line="360" w:lineRule="auto"/>
              <w:rPr>
                <w:bCs/>
                <w:iCs/>
                <w:sz w:val="20"/>
                <w:szCs w:val="24"/>
                <w:lang w:val="en-CA"/>
              </w:rPr>
            </w:pPr>
            <w:r w:rsidRPr="001913D2">
              <w:rPr>
                <w:bCs/>
                <w:iCs/>
                <w:sz w:val="20"/>
                <w:szCs w:val="24"/>
                <w:lang w:val="en-CA"/>
              </w:rPr>
              <w:t>The vaccine is recommended for people with certain medical conditions listed below, and for people 65 years of age and older. The vaccine protects about 50 to 80 per cent of people against pneumococcal infection. Vaccination also makes the disease milder for those who may catch it.</w:t>
            </w:r>
          </w:p>
          <w:p w:rsidR="001913D2" w:rsidRPr="001913D2" w:rsidRDefault="001913D2" w:rsidP="001913D2">
            <w:pPr>
              <w:spacing w:line="360" w:lineRule="auto"/>
              <w:rPr>
                <w:bCs/>
                <w:iCs/>
                <w:sz w:val="20"/>
                <w:szCs w:val="24"/>
                <w:lang w:val="en-CA"/>
              </w:rPr>
            </w:pPr>
          </w:p>
          <w:p w:rsidR="005D56E8" w:rsidRPr="005D56E8" w:rsidRDefault="001913D2" w:rsidP="005D56E8">
            <w:pPr>
              <w:pStyle w:val="Heading2"/>
              <w:spacing w:before="1"/>
              <w:outlineLvl w:val="1"/>
              <w:rPr>
                <w:rFonts w:asciiTheme="minorHAnsi" w:eastAsiaTheme="minorHAnsi" w:hAnsiTheme="minorHAnsi" w:cstheme="minorBidi"/>
                <w:bCs w:val="0"/>
                <w:i w:val="0"/>
                <w:iCs w:val="0"/>
                <w:sz w:val="24"/>
                <w:szCs w:val="24"/>
                <w:lang w:val="en-CA"/>
              </w:rPr>
            </w:pPr>
            <w:r>
              <w:rPr>
                <w:rFonts w:asciiTheme="minorHAnsi" w:eastAsiaTheme="minorHAnsi" w:hAnsiTheme="minorHAnsi" w:cstheme="minorBidi"/>
                <w:bCs w:val="0"/>
                <w:i w:val="0"/>
                <w:iCs w:val="0"/>
                <w:sz w:val="24"/>
                <w:szCs w:val="24"/>
                <w:lang w:val="en-CA"/>
              </w:rPr>
              <w:t>Who should get the vaccine</w:t>
            </w:r>
            <w:r w:rsidR="005D56E8" w:rsidRPr="005D56E8">
              <w:rPr>
                <w:rFonts w:asciiTheme="minorHAnsi" w:eastAsiaTheme="minorHAnsi" w:hAnsiTheme="minorHAnsi" w:cstheme="minorBidi"/>
                <w:bCs w:val="0"/>
                <w:i w:val="0"/>
                <w:iCs w:val="0"/>
                <w:sz w:val="24"/>
                <w:szCs w:val="24"/>
                <w:lang w:val="en-CA"/>
              </w:rPr>
              <w:t>?</w:t>
            </w:r>
          </w:p>
          <w:p w:rsidR="001913D2" w:rsidRPr="001913D2" w:rsidRDefault="001913D2" w:rsidP="001913D2">
            <w:pPr>
              <w:spacing w:line="360" w:lineRule="auto"/>
              <w:rPr>
                <w:bCs/>
                <w:iCs/>
                <w:sz w:val="20"/>
                <w:szCs w:val="24"/>
                <w:lang w:val="en-CA"/>
              </w:rPr>
            </w:pPr>
            <w:r w:rsidRPr="001913D2">
              <w:rPr>
                <w:bCs/>
                <w:iCs/>
                <w:sz w:val="20"/>
                <w:szCs w:val="24"/>
                <w:lang w:val="en-CA"/>
              </w:rPr>
              <w:t>Pneumococcal polysaccharide vaccine should be given to anyone 65 years of age and older, as well as to adults and children two years and older who have the following high-risk medical conditions:</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chronic respiratory, cardiac, renal and liver diseases</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diabetes mellitus</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proofErr w:type="spellStart"/>
            <w:r w:rsidRPr="001913D2">
              <w:rPr>
                <w:rFonts w:asciiTheme="minorHAnsi" w:hAnsiTheme="minorHAnsi"/>
                <w:bCs/>
                <w:iCs/>
                <w:sz w:val="20"/>
                <w:szCs w:val="24"/>
                <w:lang w:val="en-CA"/>
              </w:rPr>
              <w:t>chronic</w:t>
            </w:r>
            <w:proofErr w:type="spellEnd"/>
            <w:r w:rsidRPr="001913D2">
              <w:rPr>
                <w:rFonts w:asciiTheme="minorHAnsi" w:hAnsiTheme="minorHAnsi"/>
                <w:bCs/>
                <w:iCs/>
                <w:sz w:val="20"/>
                <w:szCs w:val="24"/>
                <w:lang w:val="en-CA"/>
              </w:rPr>
              <w:t xml:space="preserve"> </w:t>
            </w:r>
            <w:proofErr w:type="spellStart"/>
            <w:r w:rsidRPr="001913D2">
              <w:rPr>
                <w:rFonts w:asciiTheme="minorHAnsi" w:hAnsiTheme="minorHAnsi"/>
                <w:bCs/>
                <w:iCs/>
                <w:sz w:val="20"/>
                <w:szCs w:val="24"/>
                <w:lang w:val="en-CA"/>
              </w:rPr>
              <w:t>cerebrospinal</w:t>
            </w:r>
            <w:proofErr w:type="spellEnd"/>
            <w:r w:rsidRPr="001913D2">
              <w:rPr>
                <w:rFonts w:asciiTheme="minorHAnsi" w:hAnsiTheme="minorHAnsi"/>
                <w:bCs/>
                <w:iCs/>
                <w:sz w:val="20"/>
                <w:szCs w:val="24"/>
                <w:lang w:val="en-CA"/>
              </w:rPr>
              <w:t xml:space="preserve"> </w:t>
            </w:r>
            <w:proofErr w:type="spellStart"/>
            <w:r w:rsidRPr="001913D2">
              <w:rPr>
                <w:rFonts w:asciiTheme="minorHAnsi" w:hAnsiTheme="minorHAnsi"/>
                <w:bCs/>
                <w:iCs/>
                <w:sz w:val="20"/>
                <w:szCs w:val="24"/>
                <w:lang w:val="en-CA"/>
              </w:rPr>
              <w:t>fluid</w:t>
            </w:r>
            <w:proofErr w:type="spellEnd"/>
            <w:r w:rsidRPr="001913D2">
              <w:rPr>
                <w:rFonts w:asciiTheme="minorHAnsi" w:hAnsiTheme="minorHAnsi"/>
                <w:bCs/>
                <w:iCs/>
                <w:sz w:val="20"/>
                <w:szCs w:val="24"/>
                <w:lang w:val="en-CA"/>
              </w:rPr>
              <w:t xml:space="preserve"> </w:t>
            </w:r>
            <w:proofErr w:type="spellStart"/>
            <w:r w:rsidRPr="001913D2">
              <w:rPr>
                <w:rFonts w:asciiTheme="minorHAnsi" w:hAnsiTheme="minorHAnsi"/>
                <w:bCs/>
                <w:iCs/>
                <w:sz w:val="20"/>
                <w:szCs w:val="24"/>
                <w:lang w:val="en-CA"/>
              </w:rPr>
              <w:t>leak</w:t>
            </w:r>
            <w:proofErr w:type="spellEnd"/>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chronic neurologic conditions that may impair clearance of oral secretions</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no spleen or a spleen that does not work properly</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 xml:space="preserve">sickle-cell disease </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HIV infection</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other conditions and treatments that suppress the immune system</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 xml:space="preserve">hematopoietic stem cell transplant </w:t>
            </w:r>
            <w:r w:rsidRPr="001913D2">
              <w:rPr>
                <w:rFonts w:asciiTheme="minorHAnsi" w:hAnsiTheme="minorHAnsi"/>
                <w:bCs/>
                <w:iCs/>
                <w:sz w:val="16"/>
                <w:szCs w:val="24"/>
                <w:lang w:val="en-CA"/>
              </w:rPr>
              <w:t>(candidate or recipient)</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 xml:space="preserve">solid organ or islet cell transplant </w:t>
            </w:r>
            <w:r w:rsidRPr="001913D2">
              <w:rPr>
                <w:rFonts w:asciiTheme="minorHAnsi" w:hAnsiTheme="minorHAnsi"/>
                <w:bCs/>
                <w:iCs/>
                <w:sz w:val="16"/>
                <w:szCs w:val="24"/>
                <w:lang w:val="en-CA"/>
              </w:rPr>
              <w:t>(candidate or recipient)</w:t>
            </w:r>
          </w:p>
          <w:p w:rsidR="001913D2" w:rsidRPr="001913D2" w:rsidRDefault="001913D2" w:rsidP="001913D2">
            <w:pPr>
              <w:pStyle w:val="ListParagraph"/>
              <w:numPr>
                <w:ilvl w:val="0"/>
                <w:numId w:val="43"/>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cochlear implant recipients (pre/post implant)</w:t>
            </w:r>
          </w:p>
          <w:p w:rsidR="001913D2" w:rsidRDefault="001913D2" w:rsidP="001913D2">
            <w:pPr>
              <w:pStyle w:val="Heading2"/>
              <w:spacing w:before="1"/>
              <w:outlineLvl w:val="1"/>
              <w:rPr>
                <w:rFonts w:asciiTheme="minorHAnsi" w:eastAsiaTheme="minorHAnsi" w:hAnsiTheme="minorHAnsi" w:cstheme="minorBidi"/>
                <w:bCs w:val="0"/>
                <w:i w:val="0"/>
                <w:iCs w:val="0"/>
                <w:sz w:val="24"/>
                <w:szCs w:val="24"/>
                <w:lang w:val="en-CA"/>
              </w:rPr>
            </w:pPr>
          </w:p>
          <w:p w:rsidR="001913D2" w:rsidRPr="001913D2" w:rsidRDefault="001913D2" w:rsidP="001913D2">
            <w:pPr>
              <w:pStyle w:val="Heading2"/>
              <w:spacing w:before="1"/>
              <w:rPr>
                <w:rFonts w:asciiTheme="minorHAnsi" w:eastAsiaTheme="minorHAnsi" w:hAnsiTheme="minorHAnsi" w:cstheme="minorBidi"/>
                <w:bCs w:val="0"/>
                <w:i w:val="0"/>
                <w:iCs w:val="0"/>
                <w:sz w:val="24"/>
                <w:szCs w:val="24"/>
                <w:lang w:val="en-CA"/>
              </w:rPr>
            </w:pPr>
            <w:r>
              <w:rPr>
                <w:rFonts w:asciiTheme="minorHAnsi" w:eastAsiaTheme="minorHAnsi" w:hAnsiTheme="minorHAnsi" w:cstheme="minorBidi"/>
                <w:bCs w:val="0"/>
                <w:i w:val="0"/>
                <w:iCs w:val="0"/>
                <w:sz w:val="24"/>
                <w:szCs w:val="24"/>
                <w:lang w:val="en-CA"/>
              </w:rPr>
              <w:t>When should the</w:t>
            </w:r>
            <w:r>
              <w:rPr>
                <w:rFonts w:asciiTheme="minorHAnsi" w:eastAsiaTheme="minorHAnsi" w:hAnsiTheme="minorHAnsi" w:cstheme="minorBidi"/>
                <w:bCs w:val="0"/>
                <w:i w:val="0"/>
                <w:iCs w:val="0"/>
                <w:sz w:val="24"/>
                <w:szCs w:val="24"/>
                <w:lang w:val="en-CA"/>
              </w:rPr>
              <w:t xml:space="preserve"> pneumococcal polysaccharide vaccine </w:t>
            </w:r>
            <w:r>
              <w:rPr>
                <w:rFonts w:asciiTheme="minorHAnsi" w:eastAsiaTheme="minorHAnsi" w:hAnsiTheme="minorHAnsi" w:cstheme="minorBidi"/>
                <w:bCs w:val="0"/>
                <w:i w:val="0"/>
                <w:iCs w:val="0"/>
                <w:sz w:val="24"/>
                <w:szCs w:val="24"/>
                <w:lang w:val="en-CA"/>
              </w:rPr>
              <w:t>be given?</w:t>
            </w:r>
          </w:p>
          <w:p w:rsidR="001913D2" w:rsidRPr="001913D2" w:rsidRDefault="001913D2" w:rsidP="001913D2">
            <w:pPr>
              <w:spacing w:line="360" w:lineRule="auto"/>
              <w:rPr>
                <w:rFonts w:ascii="Calisto MT" w:hAnsi="Calisto MT"/>
                <w:lang w:val="en-CA"/>
              </w:rPr>
            </w:pPr>
            <w:r w:rsidRPr="001913D2">
              <w:rPr>
                <w:bCs/>
                <w:iCs/>
                <w:sz w:val="20"/>
                <w:szCs w:val="24"/>
                <w:lang w:val="en-CA"/>
              </w:rPr>
              <w:t>The best time to get the vaccine is as soon as you develop a high-risk medical condition or when you turn 65. Because many people who should get the pneumococcal vaccine also get the flu shot every autumn, it would be a good idea to get them both at the same time. But remember – the pneumococcal vaccine is usually given just once in your lifetime and the influenza vaccine is given every year. Only a few people will need a second dose of the pneumococcal vaccine so talk to your doctor/nurse practitioner to determine if a second dose is recommended for you.</w:t>
            </w:r>
          </w:p>
          <w:p w:rsidR="004C6270" w:rsidRPr="001913D2" w:rsidRDefault="009E3DF8" w:rsidP="001913D2">
            <w:pPr>
              <w:spacing w:line="360" w:lineRule="auto"/>
              <w:rPr>
                <w:bCs/>
                <w:iCs/>
                <w:sz w:val="18"/>
                <w:szCs w:val="24"/>
                <w:lang w:val="en-CA"/>
              </w:rPr>
            </w:pPr>
            <w:r w:rsidRPr="005838D0">
              <w:rPr>
                <w:noProof/>
                <w:lang w:val="en-CA" w:eastAsia="en-CA"/>
              </w:rPr>
              <mc:AlternateContent>
                <mc:Choice Requires="wps">
                  <w:drawing>
                    <wp:anchor distT="0" distB="0" distL="114300" distR="114300" simplePos="0" relativeHeight="251678720" behindDoc="0" locked="0" layoutInCell="1" allowOverlap="1" wp14:anchorId="3C8B9431" wp14:editId="51C0FAF5">
                      <wp:simplePos x="0" y="0"/>
                      <wp:positionH relativeFrom="column">
                        <wp:posOffset>2283460</wp:posOffset>
                      </wp:positionH>
                      <wp:positionV relativeFrom="paragraph">
                        <wp:posOffset>8478244</wp:posOffset>
                      </wp:positionV>
                      <wp:extent cx="1118870"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95275"/>
                              </a:xfrm>
                              <a:prstGeom prst="rect">
                                <a:avLst/>
                              </a:prstGeom>
                              <a:noFill/>
                              <a:ln w="9525">
                                <a:noFill/>
                                <a:miter lim="800000"/>
                                <a:headEnd/>
                                <a:tailEnd/>
                              </a:ln>
                            </wps:spPr>
                            <wps:txbx>
                              <w:txbxContent>
                                <w:p w:rsidR="009E3DF8" w:rsidRPr="009E3DF8" w:rsidRDefault="009E3DF8" w:rsidP="009E3DF8">
                                  <w:pPr>
                                    <w:jc w:val="right"/>
                                    <w:rPr>
                                      <w:i/>
                                      <w:sz w:val="18"/>
                                      <w:szCs w:val="20"/>
                                      <w:lang w:val="en-CA"/>
                                    </w:rPr>
                                  </w:pPr>
                                  <w:r w:rsidRPr="009E3DF8">
                                    <w:rPr>
                                      <w:i/>
                                      <w:sz w:val="18"/>
                                      <w:szCs w:val="20"/>
                                      <w:lang w:val="en-CA"/>
                                    </w:rPr>
                                    <w:t>Cont’d on reverse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9.8pt;margin-top:667.6pt;width:88.1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" filled="f" stroked="f">
                      <v:textbox>
                        <w:txbxContent>
                          <w:p w:rsidR="009E3DF8" w:rsidRPr="009E3DF8" w:rsidRDefault="009E3DF8" w:rsidP="009E3DF8">
                            <w:pPr>
                              <w:jc w:val="right"/>
                              <w:rPr>
                                <w:i/>
                                <w:sz w:val="18"/>
                                <w:szCs w:val="20"/>
                                <w:lang w:val="en-CA"/>
                              </w:rPr>
                            </w:pPr>
                            <w:r w:rsidRPr="009E3DF8">
                              <w:rPr>
                                <w:i/>
                                <w:sz w:val="18"/>
                                <w:szCs w:val="20"/>
                                <w:lang w:val="en-CA"/>
                              </w:rPr>
                              <w:t>Cont’d on reverse</w:t>
                            </w:r>
                          </w:p>
                        </w:txbxContent>
                      </v:textbox>
                    </v:shape>
                  </w:pict>
                </mc:Fallback>
              </mc:AlternateContent>
            </w:r>
          </w:p>
        </w:tc>
      </w:tr>
      <w:tr w:rsidR="001A20E8" w:rsidRPr="001913D2" w:rsidTr="00572D81">
        <w:tc>
          <w:tcPr>
            <w:tcW w:w="5353" w:type="dxa"/>
            <w:gridSpan w:val="2"/>
          </w:tcPr>
          <w:p w:rsidR="008A55CB" w:rsidRPr="00182453" w:rsidRDefault="008A55CB" w:rsidP="001F7FE2">
            <w:pPr>
              <w:rPr>
                <w:noProof/>
                <w:sz w:val="10"/>
                <w:szCs w:val="10"/>
                <w:lang w:val="en-CA" w:eastAsia="fr-CA"/>
              </w:rPr>
            </w:pPr>
          </w:p>
        </w:tc>
        <w:tc>
          <w:tcPr>
            <w:tcW w:w="284" w:type="dxa"/>
            <w:vMerge/>
          </w:tcPr>
          <w:p w:rsidR="008A55CB" w:rsidRPr="00182453" w:rsidRDefault="008A55CB" w:rsidP="001F7FE2">
            <w:pPr>
              <w:rPr>
                <w:sz w:val="10"/>
                <w:szCs w:val="10"/>
                <w:lang w:val="en-CA"/>
              </w:rPr>
            </w:pPr>
          </w:p>
        </w:tc>
        <w:tc>
          <w:tcPr>
            <w:tcW w:w="5386" w:type="dxa"/>
            <w:vMerge/>
          </w:tcPr>
          <w:p w:rsidR="008A55CB" w:rsidRPr="00182453" w:rsidRDefault="008A55CB" w:rsidP="001F7FE2">
            <w:pPr>
              <w:rPr>
                <w:sz w:val="10"/>
                <w:szCs w:val="10"/>
                <w:lang w:val="en-CA"/>
              </w:rPr>
            </w:pPr>
          </w:p>
        </w:tc>
      </w:tr>
      <w:tr w:rsidR="001A20E8" w:rsidRPr="001913D2" w:rsidTr="00572D81">
        <w:tc>
          <w:tcPr>
            <w:tcW w:w="5353" w:type="dxa"/>
            <w:gridSpan w:val="2"/>
            <w:shd w:val="clear" w:color="auto" w:fill="993366"/>
          </w:tcPr>
          <w:p w:rsidR="002C0619" w:rsidRPr="00B96504" w:rsidRDefault="008A55CB" w:rsidP="002C0619">
            <w:pPr>
              <w:tabs>
                <w:tab w:val="left" w:pos="1739"/>
              </w:tabs>
              <w:rPr>
                <w:b/>
                <w:smallCaps/>
                <w:color w:val="FFFFFF" w:themeColor="background1"/>
                <w:sz w:val="8"/>
                <w:szCs w:val="28"/>
                <w:lang w:val="en-US"/>
              </w:rPr>
            </w:pPr>
            <w:r w:rsidRPr="00B96504">
              <w:rPr>
                <w:noProof/>
                <w:sz w:val="12"/>
                <w:szCs w:val="36"/>
                <w:lang w:val="en-CA" w:eastAsia="fr-CA"/>
              </w:rPr>
              <w:tab/>
            </w:r>
          </w:p>
          <w:p w:rsidR="008A55CB" w:rsidRPr="00182453" w:rsidRDefault="007D477D" w:rsidP="007D477D">
            <w:pPr>
              <w:jc w:val="center"/>
              <w:rPr>
                <w:b/>
                <w:smallCaps/>
                <w:color w:val="FFFFFF" w:themeColor="background1"/>
                <w:sz w:val="98"/>
                <w:szCs w:val="98"/>
                <w:lang w:val="en-CA"/>
              </w:rPr>
            </w:pPr>
            <w:r>
              <w:rPr>
                <w:b/>
                <w:smallCaps/>
                <w:color w:val="FFFFFF" w:themeColor="background1"/>
                <w:sz w:val="98"/>
                <w:szCs w:val="98"/>
                <w:lang w:val="en-CA"/>
              </w:rPr>
              <w:t>Fact Sheet</w:t>
            </w:r>
          </w:p>
          <w:p w:rsidR="008A55CB" w:rsidRPr="00182453" w:rsidRDefault="008A55CB" w:rsidP="001F7FE2">
            <w:pPr>
              <w:rPr>
                <w:b/>
                <w:smallCaps/>
                <w:color w:val="FFFFFF" w:themeColor="background1"/>
                <w:sz w:val="30"/>
                <w:szCs w:val="30"/>
                <w:lang w:val="en-CA"/>
              </w:rPr>
            </w:pPr>
            <w:r w:rsidRPr="00182453">
              <w:rPr>
                <w:b/>
                <w:smallCaps/>
                <w:noProof/>
                <w:color w:val="FFFFFF" w:themeColor="background1"/>
                <w:sz w:val="40"/>
                <w:szCs w:val="40"/>
                <w:lang w:val="en-CA" w:eastAsia="en-CA"/>
              </w:rPr>
              <mc:AlternateContent>
                <mc:Choice Requires="wps">
                  <w:drawing>
                    <wp:anchor distT="0" distB="0" distL="114300" distR="114300" simplePos="0" relativeHeight="251659264" behindDoc="0" locked="0" layoutInCell="1" allowOverlap="1" wp14:anchorId="0EFE41B2" wp14:editId="4B2AFABE">
                      <wp:simplePos x="0" y="0"/>
                      <wp:positionH relativeFrom="column">
                        <wp:posOffset>71865</wp:posOffset>
                      </wp:positionH>
                      <wp:positionV relativeFrom="paragraph">
                        <wp:posOffset>155050</wp:posOffset>
                      </wp:positionV>
                      <wp:extent cx="3148717" cy="0"/>
                      <wp:effectExtent l="0" t="19050" r="13970" b="19050"/>
                      <wp:wrapNone/>
                      <wp:docPr id="2" name="Straight Connector 2"/>
                      <wp:cNvGraphicFramePr/>
                      <a:graphic xmlns:a="http://schemas.openxmlformats.org/drawingml/2006/main">
                        <a:graphicData uri="http://schemas.microsoft.com/office/word/2010/wordprocessingShape">
                          <wps:wsp>
                            <wps:cNvCnPr/>
                            <wps:spPr>
                              <a:xfrm>
                                <a:off x="0" y="0"/>
                                <a:ext cx="3148717" cy="0"/>
                              </a:xfrm>
                              <a:prstGeom prst="line">
                                <a:avLst/>
                              </a:prstGeom>
                              <a:ln w="381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2.2pt" to="253.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" strokecolor="white [3212]" strokeweight="3pt"/>
                  </w:pict>
                </mc:Fallback>
              </mc:AlternateContent>
            </w:r>
            <w:r w:rsidRPr="00182453">
              <w:rPr>
                <w:b/>
                <w:smallCaps/>
                <w:color w:val="FFFFFF" w:themeColor="background1"/>
                <w:sz w:val="40"/>
                <w:szCs w:val="40"/>
                <w:lang w:val="en-CA"/>
              </w:rPr>
              <w:t xml:space="preserve">      </w:t>
            </w:r>
          </w:p>
          <w:p w:rsidR="00E83183" w:rsidRPr="001913D2" w:rsidRDefault="00E83183" w:rsidP="00B244CA">
            <w:pPr>
              <w:jc w:val="center"/>
              <w:rPr>
                <w:b/>
                <w:smallCaps/>
                <w:color w:val="FFFFFF" w:themeColor="background1"/>
                <w:sz w:val="52"/>
                <w:szCs w:val="62"/>
                <w:lang w:val="en-CA"/>
              </w:rPr>
            </w:pPr>
            <w:r w:rsidRPr="001913D2">
              <w:rPr>
                <w:b/>
                <w:smallCaps/>
                <w:color w:val="FFFFFF" w:themeColor="background1"/>
                <w:sz w:val="52"/>
                <w:szCs w:val="62"/>
                <w:lang w:val="en-CA"/>
              </w:rPr>
              <w:t xml:space="preserve">Pneumococcal </w:t>
            </w:r>
          </w:p>
          <w:p w:rsidR="001913D2" w:rsidRDefault="001913D2" w:rsidP="00B244CA">
            <w:pPr>
              <w:jc w:val="center"/>
              <w:rPr>
                <w:b/>
                <w:smallCaps/>
                <w:color w:val="FFFFFF" w:themeColor="background1"/>
                <w:sz w:val="56"/>
                <w:szCs w:val="62"/>
                <w:lang w:val="en-CA"/>
              </w:rPr>
            </w:pPr>
            <w:r w:rsidRPr="001913D2">
              <w:rPr>
                <w:b/>
                <w:smallCaps/>
                <w:color w:val="FFFFFF" w:themeColor="background1"/>
                <w:sz w:val="52"/>
                <w:szCs w:val="62"/>
                <w:lang w:val="en-CA"/>
              </w:rPr>
              <w:t>Polysaccharide Vaccine</w:t>
            </w:r>
          </w:p>
          <w:p w:rsidR="00B244CA" w:rsidRPr="00B244CA" w:rsidRDefault="001913D2" w:rsidP="00B244CA">
            <w:pPr>
              <w:jc w:val="center"/>
              <w:rPr>
                <w:b/>
                <w:smallCaps/>
                <w:color w:val="FFFFFF" w:themeColor="background1"/>
                <w:sz w:val="56"/>
                <w:szCs w:val="62"/>
                <w:lang w:val="en-CA"/>
              </w:rPr>
            </w:pPr>
            <w:r>
              <w:rPr>
                <w:b/>
                <w:smallCaps/>
                <w:color w:val="FFFFFF" w:themeColor="background1"/>
                <w:sz w:val="56"/>
                <w:szCs w:val="62"/>
                <w:lang w:val="en-CA"/>
              </w:rPr>
              <w:t xml:space="preserve"> </w:t>
            </w:r>
            <w:r w:rsidRPr="001913D2">
              <w:rPr>
                <w:b/>
                <w:smallCaps/>
                <w:color w:val="FFFFFF" w:themeColor="background1"/>
                <w:sz w:val="44"/>
                <w:szCs w:val="62"/>
                <w:lang w:val="en-CA"/>
              </w:rPr>
              <w:t>(Age 2yrs &amp; Over)</w:t>
            </w:r>
          </w:p>
          <w:p w:rsidR="008A55CB" w:rsidRPr="00182453" w:rsidRDefault="008A55CB" w:rsidP="001F7FE2">
            <w:pPr>
              <w:rPr>
                <w:noProof/>
                <w:color w:val="FFFFFF" w:themeColor="background1"/>
                <w:lang w:val="en-CA" w:eastAsia="fr-CA"/>
              </w:rPr>
            </w:pPr>
            <w:r w:rsidRPr="00182453">
              <w:rPr>
                <w:b/>
                <w:smallCaps/>
                <w:noProof/>
                <w:color w:val="FFFFFF" w:themeColor="background1"/>
                <w:sz w:val="40"/>
                <w:szCs w:val="40"/>
                <w:lang w:val="en-CA" w:eastAsia="en-CA"/>
              </w:rPr>
              <mc:AlternateContent>
                <mc:Choice Requires="wps">
                  <w:drawing>
                    <wp:anchor distT="0" distB="0" distL="114300" distR="114300" simplePos="0" relativeHeight="251660288" behindDoc="0" locked="0" layoutInCell="1" allowOverlap="1" wp14:anchorId="4AE223E3" wp14:editId="6087A5A3">
                      <wp:simplePos x="0" y="0"/>
                      <wp:positionH relativeFrom="column">
                        <wp:posOffset>71865</wp:posOffset>
                      </wp:positionH>
                      <wp:positionV relativeFrom="paragraph">
                        <wp:posOffset>79209</wp:posOffset>
                      </wp:positionV>
                      <wp:extent cx="3148330" cy="0"/>
                      <wp:effectExtent l="0" t="19050" r="13970" b="19050"/>
                      <wp:wrapNone/>
                      <wp:docPr id="3" name="Straight Connector 3"/>
                      <wp:cNvGraphicFramePr/>
                      <a:graphic xmlns:a="http://schemas.openxmlformats.org/drawingml/2006/main">
                        <a:graphicData uri="http://schemas.microsoft.com/office/word/2010/wordprocessingShape">
                          <wps:wsp>
                            <wps:cNvCnPr/>
                            <wps:spPr>
                              <a:xfrm>
                                <a:off x="0" y="0"/>
                                <a:ext cx="3148330" cy="0"/>
                              </a:xfrm>
                              <a:prstGeom prst="line">
                                <a:avLst/>
                              </a:prstGeom>
                              <a:ln w="381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6.25pt" to="253.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" strokecolor="white [3212]" strokeweight="3pt"/>
                  </w:pict>
                </mc:Fallback>
              </mc:AlternateContent>
            </w:r>
          </w:p>
          <w:p w:rsidR="007D477D" w:rsidRDefault="007D477D" w:rsidP="007D477D">
            <w:pPr>
              <w:rPr>
                <w:noProof/>
                <w:szCs w:val="20"/>
                <w:lang w:val="en-CA" w:eastAsia="fr-CA"/>
              </w:rPr>
            </w:pPr>
          </w:p>
          <w:p w:rsidR="002C0619" w:rsidRPr="00B96504" w:rsidRDefault="002C0619" w:rsidP="007D477D">
            <w:pPr>
              <w:rPr>
                <w:noProof/>
                <w:sz w:val="6"/>
                <w:szCs w:val="28"/>
                <w:lang w:val="en-CA" w:eastAsia="fr-CA"/>
              </w:rPr>
            </w:pPr>
          </w:p>
        </w:tc>
        <w:tc>
          <w:tcPr>
            <w:tcW w:w="284" w:type="dxa"/>
            <w:vMerge/>
          </w:tcPr>
          <w:p w:rsidR="008A55CB" w:rsidRPr="00182453" w:rsidRDefault="008A55CB" w:rsidP="001F7FE2">
            <w:pPr>
              <w:rPr>
                <w:lang w:val="en-CA"/>
              </w:rPr>
            </w:pPr>
          </w:p>
        </w:tc>
        <w:tc>
          <w:tcPr>
            <w:tcW w:w="5386" w:type="dxa"/>
            <w:vMerge/>
          </w:tcPr>
          <w:p w:rsidR="008A55CB" w:rsidRPr="00182453" w:rsidRDefault="008A55CB" w:rsidP="001F7FE2">
            <w:pPr>
              <w:rPr>
                <w:lang w:val="en-CA"/>
              </w:rPr>
            </w:pPr>
          </w:p>
        </w:tc>
      </w:tr>
      <w:tr w:rsidR="008A55CB" w:rsidRPr="001913D2" w:rsidTr="00572D81">
        <w:trPr>
          <w:trHeight w:val="126"/>
        </w:trPr>
        <w:tc>
          <w:tcPr>
            <w:tcW w:w="5353" w:type="dxa"/>
            <w:gridSpan w:val="2"/>
          </w:tcPr>
          <w:p w:rsidR="008A55CB" w:rsidRPr="00182453" w:rsidRDefault="008A55CB" w:rsidP="001F7FE2">
            <w:pPr>
              <w:rPr>
                <w:b/>
                <w:noProof/>
                <w:sz w:val="10"/>
                <w:szCs w:val="10"/>
                <w:lang w:val="en-CA" w:eastAsia="fr-CA"/>
              </w:rPr>
            </w:pPr>
          </w:p>
        </w:tc>
        <w:tc>
          <w:tcPr>
            <w:tcW w:w="284" w:type="dxa"/>
            <w:vMerge/>
          </w:tcPr>
          <w:p w:rsidR="008A55CB" w:rsidRPr="00182453" w:rsidRDefault="008A55CB" w:rsidP="001F7FE2">
            <w:pPr>
              <w:rPr>
                <w:sz w:val="10"/>
                <w:szCs w:val="10"/>
                <w:lang w:val="en-CA"/>
              </w:rPr>
            </w:pPr>
          </w:p>
        </w:tc>
        <w:tc>
          <w:tcPr>
            <w:tcW w:w="5386" w:type="dxa"/>
            <w:vMerge/>
          </w:tcPr>
          <w:p w:rsidR="008A55CB" w:rsidRPr="00182453" w:rsidRDefault="008A55CB" w:rsidP="001F7FE2">
            <w:pPr>
              <w:rPr>
                <w:sz w:val="10"/>
                <w:szCs w:val="10"/>
                <w:lang w:val="en-CA"/>
              </w:rPr>
            </w:pPr>
          </w:p>
        </w:tc>
      </w:tr>
      <w:tr w:rsidR="008A55CB" w:rsidRPr="001913D2" w:rsidTr="004C6270">
        <w:trPr>
          <w:trHeight w:val="7203"/>
        </w:trPr>
        <w:tc>
          <w:tcPr>
            <w:tcW w:w="5353" w:type="dxa"/>
            <w:gridSpan w:val="2"/>
          </w:tcPr>
          <w:p w:rsidR="001913D2" w:rsidRPr="001913D2" w:rsidRDefault="001913D2" w:rsidP="001913D2">
            <w:pPr>
              <w:spacing w:line="360" w:lineRule="auto"/>
              <w:rPr>
                <w:bCs/>
                <w:iCs/>
                <w:sz w:val="20"/>
                <w:szCs w:val="24"/>
                <w:lang w:val="en-CA"/>
              </w:rPr>
            </w:pPr>
            <w:r w:rsidRPr="001913D2">
              <w:rPr>
                <w:bCs/>
                <w:iCs/>
                <w:sz w:val="20"/>
                <w:szCs w:val="24"/>
                <w:lang w:val="en-CA"/>
              </w:rPr>
              <w:t xml:space="preserve">This vaccine protects adults and children two years of age and older against pneumococcal infections like pneumonia. </w:t>
            </w:r>
          </w:p>
          <w:p w:rsidR="002F05A9" w:rsidRPr="001913D2" w:rsidRDefault="002F05A9" w:rsidP="002C0619">
            <w:pPr>
              <w:spacing w:line="360" w:lineRule="auto"/>
              <w:rPr>
                <w:bCs/>
                <w:iCs/>
                <w:sz w:val="4"/>
                <w:szCs w:val="24"/>
                <w:lang w:val="en-CA"/>
              </w:rPr>
            </w:pPr>
          </w:p>
          <w:p w:rsidR="00B45BC5" w:rsidRDefault="00B96504" w:rsidP="00B45BC5">
            <w:pPr>
              <w:pStyle w:val="Heading2"/>
              <w:spacing w:before="1"/>
              <w:outlineLvl w:val="1"/>
              <w:rPr>
                <w:rFonts w:asciiTheme="minorHAnsi" w:eastAsiaTheme="minorHAnsi" w:hAnsiTheme="minorHAnsi" w:cstheme="minorBidi"/>
                <w:bCs w:val="0"/>
                <w:i w:val="0"/>
                <w:iCs w:val="0"/>
                <w:sz w:val="24"/>
                <w:szCs w:val="24"/>
                <w:lang w:val="en-CA"/>
              </w:rPr>
            </w:pPr>
            <w:r w:rsidRPr="00B96504">
              <w:rPr>
                <w:rFonts w:asciiTheme="minorHAnsi" w:eastAsiaTheme="minorHAnsi" w:hAnsiTheme="minorHAnsi" w:cstheme="minorBidi"/>
                <w:bCs w:val="0"/>
                <w:i w:val="0"/>
                <w:iCs w:val="0"/>
                <w:sz w:val="24"/>
                <w:szCs w:val="24"/>
                <w:lang w:val="en-CA"/>
              </w:rPr>
              <w:t xml:space="preserve">What is </w:t>
            </w:r>
            <w:r w:rsidR="00E83183">
              <w:rPr>
                <w:rFonts w:asciiTheme="minorHAnsi" w:eastAsiaTheme="minorHAnsi" w:hAnsiTheme="minorHAnsi" w:cstheme="minorBidi"/>
                <w:bCs w:val="0"/>
                <w:i w:val="0"/>
                <w:iCs w:val="0"/>
                <w:sz w:val="24"/>
                <w:szCs w:val="24"/>
                <w:lang w:val="en-CA"/>
              </w:rPr>
              <w:t>Pneumococcal disease?</w:t>
            </w:r>
          </w:p>
          <w:p w:rsidR="001913D2" w:rsidRPr="001913D2" w:rsidRDefault="001913D2" w:rsidP="001913D2">
            <w:pPr>
              <w:spacing w:line="360" w:lineRule="auto"/>
              <w:rPr>
                <w:bCs/>
                <w:iCs/>
                <w:sz w:val="20"/>
                <w:szCs w:val="24"/>
                <w:lang w:val="en-CA"/>
              </w:rPr>
            </w:pPr>
            <w:r w:rsidRPr="001913D2">
              <w:rPr>
                <w:bCs/>
                <w:iCs/>
                <w:sz w:val="20"/>
                <w:szCs w:val="24"/>
                <w:lang w:val="en-CA"/>
              </w:rPr>
              <w:t xml:space="preserve">Streptococcus pneumoniae (pneumococcus) bacteria are the most common cause of bacterial pneumonia (infection of the lungs). These bacteria also attack different parts of the body and can cause bacteraemia (blood infections) and meningitis (serious infection of the fluid and lining of the brain and spinal cord). Healthy people often have pneumococcal bacteria in their mouths and upper respiratory systems. In most people the bacteria will not cause serious illness. However, in people with high-risk medical conditions and in the elderly, pneumococcal infections can be serious and can cause death.  </w:t>
            </w:r>
            <w:proofErr w:type="spellStart"/>
            <w:r w:rsidRPr="001913D2">
              <w:rPr>
                <w:bCs/>
                <w:iCs/>
                <w:sz w:val="20"/>
                <w:szCs w:val="24"/>
                <w:lang w:val="en-CA"/>
              </w:rPr>
              <w:t>Also</w:t>
            </w:r>
            <w:proofErr w:type="spellEnd"/>
            <w:r w:rsidRPr="001913D2">
              <w:rPr>
                <w:bCs/>
                <w:iCs/>
                <w:sz w:val="20"/>
                <w:szCs w:val="24"/>
                <w:lang w:val="en-CA"/>
              </w:rPr>
              <w:t xml:space="preserve">, </w:t>
            </w:r>
            <w:proofErr w:type="spellStart"/>
            <w:r w:rsidRPr="001913D2">
              <w:rPr>
                <w:bCs/>
                <w:iCs/>
                <w:sz w:val="20"/>
                <w:szCs w:val="24"/>
                <w:lang w:val="en-CA"/>
              </w:rPr>
              <w:t>pneumococcal</w:t>
            </w:r>
            <w:proofErr w:type="spellEnd"/>
            <w:r w:rsidRPr="001913D2">
              <w:rPr>
                <w:bCs/>
                <w:iCs/>
                <w:sz w:val="20"/>
                <w:szCs w:val="24"/>
                <w:lang w:val="en-CA"/>
              </w:rPr>
              <w:t xml:space="preserve"> bacteria are becoming increasingly resistant to </w:t>
            </w:r>
            <w:proofErr w:type="spellStart"/>
            <w:r w:rsidRPr="001913D2">
              <w:rPr>
                <w:bCs/>
                <w:iCs/>
                <w:sz w:val="20"/>
                <w:szCs w:val="24"/>
                <w:lang w:val="en-CA"/>
              </w:rPr>
              <w:t>antibiotics</w:t>
            </w:r>
            <w:proofErr w:type="spellEnd"/>
            <w:r w:rsidRPr="001913D2">
              <w:rPr>
                <w:bCs/>
                <w:iCs/>
                <w:sz w:val="20"/>
                <w:szCs w:val="24"/>
                <w:lang w:val="en-CA"/>
              </w:rPr>
              <w:t>.</w:t>
            </w:r>
          </w:p>
          <w:p w:rsidR="005D56E8" w:rsidRPr="001913D2" w:rsidRDefault="001913D2" w:rsidP="001913D2">
            <w:pPr>
              <w:pStyle w:val="Heading2"/>
              <w:spacing w:before="1"/>
              <w:rPr>
                <w:rFonts w:asciiTheme="minorHAnsi" w:eastAsiaTheme="minorHAnsi" w:hAnsiTheme="minorHAnsi" w:cstheme="minorBidi"/>
                <w:bCs w:val="0"/>
                <w:i w:val="0"/>
                <w:iCs w:val="0"/>
                <w:sz w:val="24"/>
                <w:szCs w:val="24"/>
                <w:lang w:val="en-CA"/>
              </w:rPr>
            </w:pPr>
            <w:r>
              <w:rPr>
                <w:rFonts w:asciiTheme="minorHAnsi" w:eastAsiaTheme="minorHAnsi" w:hAnsiTheme="minorHAnsi" w:cstheme="minorBidi"/>
                <w:bCs w:val="0"/>
                <w:i w:val="0"/>
                <w:iCs w:val="0"/>
                <w:sz w:val="24"/>
                <w:szCs w:val="24"/>
                <w:lang w:val="en-CA"/>
              </w:rPr>
              <w:t>Why is pneumococcal polysaccharide vaccine important?</w:t>
            </w:r>
          </w:p>
          <w:p w:rsidR="001913D2" w:rsidRPr="001913D2" w:rsidRDefault="001913D2" w:rsidP="001913D2">
            <w:pPr>
              <w:spacing w:line="360" w:lineRule="auto"/>
              <w:rPr>
                <w:bCs/>
                <w:iCs/>
                <w:sz w:val="20"/>
                <w:szCs w:val="24"/>
                <w:lang w:val="en-CA"/>
              </w:rPr>
            </w:pPr>
            <w:r w:rsidRPr="001913D2">
              <w:rPr>
                <w:bCs/>
                <w:iCs/>
                <w:sz w:val="20"/>
                <w:szCs w:val="24"/>
                <w:lang w:val="en-CA"/>
              </w:rPr>
              <w:t xml:space="preserve">Pneumococcal polysaccharide vaccine can prevent pneumonia and other infections caused by 23 types of the Streptococcus pneumoniae bacteria. These 23 types account for approximately 9 out of 10 cases of pneumococcal disease. </w:t>
            </w:r>
          </w:p>
          <w:p w:rsidR="001913D2" w:rsidRDefault="001913D2" w:rsidP="005D56E8">
            <w:pPr>
              <w:spacing w:line="360" w:lineRule="auto"/>
              <w:rPr>
                <w:bCs/>
                <w:iCs/>
                <w:sz w:val="6"/>
                <w:szCs w:val="24"/>
                <w:lang w:val="en-CA"/>
              </w:rPr>
            </w:pPr>
          </w:p>
          <w:p w:rsidR="001913D2" w:rsidRDefault="001913D2" w:rsidP="005D56E8">
            <w:pPr>
              <w:spacing w:line="360" w:lineRule="auto"/>
              <w:rPr>
                <w:bCs/>
                <w:iCs/>
                <w:sz w:val="6"/>
                <w:szCs w:val="24"/>
                <w:lang w:val="en-CA"/>
              </w:rPr>
            </w:pPr>
          </w:p>
          <w:p w:rsidR="001913D2" w:rsidRPr="005D56E8" w:rsidRDefault="001913D2" w:rsidP="005D56E8">
            <w:pPr>
              <w:spacing w:line="360" w:lineRule="auto"/>
              <w:rPr>
                <w:bCs/>
                <w:iCs/>
                <w:sz w:val="6"/>
                <w:szCs w:val="24"/>
                <w:lang w:val="en-CA"/>
              </w:rPr>
            </w:pPr>
          </w:p>
        </w:tc>
        <w:tc>
          <w:tcPr>
            <w:tcW w:w="284" w:type="dxa"/>
            <w:vMerge/>
          </w:tcPr>
          <w:p w:rsidR="008A55CB" w:rsidRPr="00182453" w:rsidRDefault="008A55CB" w:rsidP="001F7FE2">
            <w:pPr>
              <w:rPr>
                <w:lang w:val="en-CA"/>
              </w:rPr>
            </w:pPr>
          </w:p>
        </w:tc>
        <w:tc>
          <w:tcPr>
            <w:tcW w:w="5386" w:type="dxa"/>
            <w:vMerge/>
          </w:tcPr>
          <w:p w:rsidR="008A55CB" w:rsidRPr="00182453" w:rsidRDefault="008A55CB" w:rsidP="001F7FE2">
            <w:pPr>
              <w:rPr>
                <w:sz w:val="10"/>
                <w:szCs w:val="10"/>
                <w:lang w:val="en-CA"/>
              </w:rPr>
            </w:pPr>
          </w:p>
        </w:tc>
      </w:tr>
      <w:tr w:rsidR="008A55CB" w:rsidRPr="001913D2" w:rsidTr="00B96504">
        <w:trPr>
          <w:trHeight w:val="806"/>
        </w:trPr>
        <w:tc>
          <w:tcPr>
            <w:tcW w:w="11023" w:type="dxa"/>
            <w:gridSpan w:val="4"/>
            <w:shd w:val="clear" w:color="auto" w:fill="993366"/>
          </w:tcPr>
          <w:p w:rsidR="008A55CB" w:rsidRPr="00182453" w:rsidRDefault="008A55CB" w:rsidP="004C6270">
            <w:pPr>
              <w:rPr>
                <w:b/>
                <w:color w:val="FFFFFF" w:themeColor="background1"/>
                <w:sz w:val="10"/>
                <w:szCs w:val="10"/>
                <w:lang w:val="en-CA"/>
              </w:rPr>
            </w:pPr>
          </w:p>
          <w:p w:rsidR="004D1364" w:rsidRPr="007927BA" w:rsidRDefault="004D1364" w:rsidP="004D1364">
            <w:pPr>
              <w:pStyle w:val="TableParagraph"/>
              <w:ind w:left="142"/>
              <w:jc w:val="center"/>
              <w:rPr>
                <w:rFonts w:ascii="Century Gothic" w:hAnsi="Century Gothic"/>
                <w:b/>
                <w:color w:val="FFFFFF"/>
                <w:sz w:val="36"/>
              </w:rPr>
            </w:pPr>
            <w:r w:rsidRPr="007927BA">
              <w:rPr>
                <w:rFonts w:ascii="Century Gothic" w:hAnsi="Century Gothic"/>
                <w:b/>
                <w:color w:val="FFFFFF"/>
                <w:sz w:val="36"/>
              </w:rPr>
              <w:t xml:space="preserve">Visit our website at </w:t>
            </w:r>
            <w:hyperlink r:id="rId8">
              <w:r w:rsidRPr="007927BA">
                <w:rPr>
                  <w:rFonts w:ascii="Century Gothic" w:hAnsi="Century Gothic"/>
                  <w:b/>
                  <w:color w:val="FFFFFF"/>
                  <w:sz w:val="36"/>
                </w:rPr>
                <w:t>www.rcdhu.com</w:t>
              </w:r>
            </w:hyperlink>
          </w:p>
          <w:p w:rsidR="008A55CB" w:rsidRDefault="004D1364" w:rsidP="004D1364">
            <w:pPr>
              <w:jc w:val="center"/>
              <w:rPr>
                <w:rFonts w:ascii="Century Gothic" w:hAnsi="Century Gothic"/>
                <w:color w:val="FFFFFF"/>
                <w:sz w:val="18"/>
                <w:lang w:val="en-CA"/>
              </w:rPr>
            </w:pPr>
            <w:r w:rsidRPr="007D477D">
              <w:rPr>
                <w:rFonts w:ascii="Century Gothic" w:hAnsi="Century Gothic"/>
                <w:color w:val="FFFFFF"/>
                <w:sz w:val="18"/>
                <w:lang w:val="en-CA"/>
              </w:rPr>
              <w:t>“Optimal Health for All in Renfrew County and District”</w:t>
            </w:r>
          </w:p>
          <w:p w:rsidR="00B96504" w:rsidRPr="00B96504" w:rsidRDefault="00B96504" w:rsidP="004D1364">
            <w:pPr>
              <w:jc w:val="center"/>
              <w:rPr>
                <w:b/>
                <w:color w:val="FFFFFF" w:themeColor="background1"/>
                <w:sz w:val="10"/>
                <w:szCs w:val="10"/>
                <w:lang w:val="en-CA"/>
              </w:rPr>
            </w:pPr>
          </w:p>
          <w:p w:rsidR="008A55CB" w:rsidRPr="00B96504" w:rsidRDefault="008A55CB" w:rsidP="001F7FE2">
            <w:pPr>
              <w:jc w:val="center"/>
              <w:rPr>
                <w:b/>
                <w:color w:val="FFFFFF" w:themeColor="background1"/>
                <w:sz w:val="2"/>
                <w:szCs w:val="10"/>
                <w:lang w:val="en-CA"/>
              </w:rPr>
            </w:pPr>
          </w:p>
          <w:p w:rsidR="008A55CB" w:rsidRPr="00B96504" w:rsidRDefault="008A55CB" w:rsidP="001F7FE2">
            <w:pPr>
              <w:jc w:val="center"/>
              <w:rPr>
                <w:sz w:val="2"/>
                <w:szCs w:val="10"/>
                <w:lang w:val="en-CA"/>
              </w:rPr>
            </w:pPr>
          </w:p>
        </w:tc>
      </w:tr>
      <w:tr w:rsidR="008A55CB" w:rsidRPr="00117AF9" w:rsidTr="00406945">
        <w:trPr>
          <w:trHeight w:val="13886"/>
        </w:trPr>
        <w:tc>
          <w:tcPr>
            <w:tcW w:w="5353" w:type="dxa"/>
            <w:gridSpan w:val="2"/>
            <w:shd w:val="clear" w:color="auto" w:fill="FFFFFF" w:themeFill="background1"/>
          </w:tcPr>
          <w:p w:rsidR="001913D2" w:rsidRPr="001913D2" w:rsidRDefault="001913D2" w:rsidP="001913D2">
            <w:pPr>
              <w:pStyle w:val="Heading2"/>
              <w:spacing w:before="1"/>
              <w:rPr>
                <w:rFonts w:asciiTheme="minorHAnsi" w:eastAsiaTheme="minorHAnsi" w:hAnsiTheme="minorHAnsi" w:cstheme="minorBidi"/>
                <w:bCs w:val="0"/>
                <w:i w:val="0"/>
                <w:iCs w:val="0"/>
                <w:sz w:val="24"/>
                <w:szCs w:val="24"/>
                <w:lang w:val="en-CA"/>
              </w:rPr>
            </w:pPr>
            <w:r w:rsidRPr="001913D2">
              <w:rPr>
                <w:rFonts w:asciiTheme="minorHAnsi" w:eastAsiaTheme="minorHAnsi" w:hAnsiTheme="minorHAnsi" w:cstheme="minorBidi"/>
                <w:bCs w:val="0"/>
                <w:i w:val="0"/>
                <w:iCs w:val="0"/>
                <w:sz w:val="24"/>
                <w:szCs w:val="24"/>
                <w:lang w:val="en-CA"/>
              </w:rPr>
              <w:lastRenderedPageBreak/>
              <w:t>Are there side effects?</w:t>
            </w:r>
          </w:p>
          <w:p w:rsidR="001913D2" w:rsidRPr="001913D2" w:rsidRDefault="001913D2" w:rsidP="001913D2">
            <w:pPr>
              <w:spacing w:line="360" w:lineRule="auto"/>
              <w:rPr>
                <w:b/>
                <w:sz w:val="20"/>
                <w:lang w:val="en-CA"/>
              </w:rPr>
            </w:pPr>
            <w:r w:rsidRPr="001913D2">
              <w:rPr>
                <w:sz w:val="20"/>
                <w:lang w:val="en-CA"/>
              </w:rPr>
              <w:t xml:space="preserve">Some people have side effects from the vaccine, but these are usually minor and last only a short time. It is quite common to have some redness, soreness and swelling in the arm where the needle was given. Occasionally slight fever may occur. Other side effects such as headache, a high fever or fatigue may occur, but these are rare.  </w:t>
            </w:r>
            <w:r w:rsidRPr="001913D2">
              <w:rPr>
                <w:b/>
                <w:sz w:val="20"/>
                <w:lang w:val="en-CA"/>
              </w:rPr>
              <w:t>You should always discuss the benefits and risks of any vaccine with your doctor.</w:t>
            </w:r>
          </w:p>
          <w:p w:rsidR="005D56E8" w:rsidRPr="005D56E8" w:rsidRDefault="005D56E8" w:rsidP="00406945">
            <w:pPr>
              <w:spacing w:line="360" w:lineRule="auto"/>
              <w:rPr>
                <w:bCs/>
                <w:iCs/>
                <w:sz w:val="20"/>
                <w:szCs w:val="24"/>
                <w:lang w:val="en-US"/>
              </w:rPr>
            </w:pPr>
          </w:p>
          <w:p w:rsidR="003C4FF9" w:rsidRPr="003C4FF9" w:rsidRDefault="003C4FF9" w:rsidP="003C4FF9">
            <w:pPr>
              <w:pStyle w:val="Heading2"/>
              <w:spacing w:before="1"/>
              <w:outlineLvl w:val="1"/>
              <w:rPr>
                <w:rFonts w:asciiTheme="minorHAnsi" w:eastAsiaTheme="minorHAnsi" w:hAnsiTheme="minorHAnsi" w:cstheme="minorBidi"/>
                <w:bCs w:val="0"/>
                <w:i w:val="0"/>
                <w:iCs w:val="0"/>
                <w:sz w:val="24"/>
                <w:szCs w:val="24"/>
                <w:lang w:val="en-CA"/>
              </w:rPr>
            </w:pPr>
            <w:r w:rsidRPr="003C4FF9">
              <w:rPr>
                <w:rFonts w:asciiTheme="minorHAnsi" w:eastAsiaTheme="minorHAnsi" w:hAnsiTheme="minorHAnsi" w:cstheme="minorBidi"/>
                <w:bCs w:val="0"/>
                <w:i w:val="0"/>
                <w:iCs w:val="0"/>
                <w:sz w:val="24"/>
                <w:szCs w:val="24"/>
                <w:lang w:val="en-CA"/>
              </w:rPr>
              <w:t>Who should not have the pneumococcal vaccines?</w:t>
            </w:r>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If you think you have already been vaccinated for pneumococcal disease, let the nurse know.</w:t>
            </w:r>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The pneumococcal polysaccharide vaccine is not recommended for children under two years of age.</w:t>
            </w:r>
          </w:p>
          <w:p w:rsidR="001913D2" w:rsidRDefault="001913D2" w:rsidP="001913D2">
            <w:pPr>
              <w:pStyle w:val="ListParagraph"/>
              <w:numPr>
                <w:ilvl w:val="0"/>
                <w:numId w:val="35"/>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You should not have the vaccine if you have a severe allergy to the vaccine or any component of the vaccine (phenol, disodium p</w:t>
            </w:r>
            <w:r>
              <w:rPr>
                <w:rFonts w:asciiTheme="minorHAnsi" w:hAnsiTheme="minorHAnsi"/>
                <w:bCs/>
                <w:iCs/>
                <w:sz w:val="20"/>
                <w:szCs w:val="24"/>
                <w:lang w:val="en-CA"/>
              </w:rPr>
              <w:t>hosphate, monosodium phosphate).</w:t>
            </w:r>
          </w:p>
          <w:p w:rsidR="001913D2" w:rsidRPr="001913D2" w:rsidRDefault="001913D2" w:rsidP="001913D2">
            <w:pPr>
              <w:pStyle w:val="ListParagraph"/>
              <w:spacing w:line="360" w:lineRule="auto"/>
              <w:ind w:left="720" w:firstLine="0"/>
              <w:rPr>
                <w:rFonts w:asciiTheme="minorHAnsi" w:hAnsiTheme="minorHAnsi"/>
                <w:bCs/>
                <w:iCs/>
                <w:sz w:val="20"/>
                <w:szCs w:val="24"/>
                <w:lang w:val="en-CA"/>
              </w:rPr>
            </w:pPr>
          </w:p>
          <w:p w:rsidR="001913D2" w:rsidRPr="001913D2" w:rsidRDefault="001913D2" w:rsidP="001913D2">
            <w:pPr>
              <w:pStyle w:val="Heading2"/>
              <w:spacing w:before="1"/>
              <w:rPr>
                <w:rFonts w:asciiTheme="minorHAnsi" w:eastAsiaTheme="minorHAnsi" w:hAnsiTheme="minorHAnsi" w:cstheme="minorBidi"/>
                <w:bCs w:val="0"/>
                <w:i w:val="0"/>
                <w:iCs w:val="0"/>
                <w:sz w:val="24"/>
                <w:szCs w:val="24"/>
                <w:lang w:val="en-CA"/>
              </w:rPr>
            </w:pPr>
            <w:r w:rsidRPr="001913D2">
              <w:rPr>
                <w:rFonts w:asciiTheme="minorHAnsi" w:eastAsiaTheme="minorHAnsi" w:hAnsiTheme="minorHAnsi" w:cstheme="minorBidi"/>
                <w:bCs w:val="0"/>
                <w:i w:val="0"/>
                <w:iCs w:val="0"/>
                <w:sz w:val="24"/>
                <w:szCs w:val="24"/>
                <w:lang w:val="en-CA"/>
              </w:rPr>
              <w:t>When should I call my doctor/nurse practitioner?</w:t>
            </w:r>
          </w:p>
          <w:p w:rsidR="001913D2" w:rsidRPr="001913D2" w:rsidRDefault="001913D2" w:rsidP="001913D2">
            <w:pPr>
              <w:spacing w:line="360" w:lineRule="auto"/>
              <w:rPr>
                <w:bCs/>
                <w:iCs/>
                <w:sz w:val="20"/>
                <w:szCs w:val="24"/>
                <w:lang w:val="en-CA"/>
              </w:rPr>
            </w:pPr>
            <w:r w:rsidRPr="001913D2">
              <w:rPr>
                <w:bCs/>
                <w:iCs/>
                <w:sz w:val="20"/>
                <w:szCs w:val="24"/>
                <w:lang w:val="en-CA"/>
              </w:rPr>
              <w:t>Call your doctor/</w:t>
            </w:r>
            <w:r>
              <w:rPr>
                <w:bCs/>
                <w:iCs/>
                <w:sz w:val="20"/>
                <w:szCs w:val="24"/>
                <w:lang w:val="en-CA"/>
              </w:rPr>
              <w:t>health</w:t>
            </w:r>
            <w:r w:rsidRPr="001913D2">
              <w:rPr>
                <w:bCs/>
                <w:iCs/>
                <w:sz w:val="20"/>
                <w:szCs w:val="24"/>
                <w:lang w:val="en-CA"/>
              </w:rPr>
              <w:t xml:space="preserve"> practitioner or go to the nearest hospital emergency department if any of the following symptoms develop within 3 days of getting the shot:</w:t>
            </w:r>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proofErr w:type="spellStart"/>
            <w:r w:rsidRPr="001913D2">
              <w:rPr>
                <w:rFonts w:asciiTheme="minorHAnsi" w:hAnsiTheme="minorHAnsi"/>
                <w:bCs/>
                <w:iCs/>
                <w:sz w:val="20"/>
                <w:szCs w:val="24"/>
                <w:lang w:val="en-CA"/>
              </w:rPr>
              <w:t>hives</w:t>
            </w:r>
            <w:proofErr w:type="spellEnd"/>
            <w:r w:rsidRPr="001913D2">
              <w:rPr>
                <w:rFonts w:asciiTheme="minorHAnsi" w:hAnsiTheme="minorHAnsi"/>
                <w:bCs/>
                <w:iCs/>
                <w:sz w:val="20"/>
                <w:szCs w:val="24"/>
                <w:lang w:val="en-CA"/>
              </w:rPr>
              <w:t xml:space="preserve"> </w:t>
            </w:r>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swelling of the face or mouth</w:t>
            </w:r>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 xml:space="preserve">trouble </w:t>
            </w:r>
            <w:proofErr w:type="spellStart"/>
            <w:r w:rsidRPr="001913D2">
              <w:rPr>
                <w:rFonts w:asciiTheme="minorHAnsi" w:hAnsiTheme="minorHAnsi"/>
                <w:bCs/>
                <w:iCs/>
                <w:sz w:val="20"/>
                <w:szCs w:val="24"/>
                <w:lang w:val="en-CA"/>
              </w:rPr>
              <w:t>breathing</w:t>
            </w:r>
            <w:proofErr w:type="spellEnd"/>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very pale colour and serious drowsiness</w:t>
            </w:r>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high fever (over 40°C or 104°F)</w:t>
            </w:r>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r w:rsidRPr="001913D2">
              <w:rPr>
                <w:rFonts w:asciiTheme="minorHAnsi" w:hAnsiTheme="minorHAnsi"/>
                <w:bCs/>
                <w:iCs/>
                <w:sz w:val="20"/>
                <w:szCs w:val="24"/>
                <w:lang w:val="en-CA"/>
              </w:rPr>
              <w:t xml:space="preserve">convulsions or </w:t>
            </w:r>
            <w:proofErr w:type="spellStart"/>
            <w:r w:rsidRPr="001913D2">
              <w:rPr>
                <w:rFonts w:asciiTheme="minorHAnsi" w:hAnsiTheme="minorHAnsi"/>
                <w:bCs/>
                <w:iCs/>
                <w:sz w:val="20"/>
                <w:szCs w:val="24"/>
                <w:lang w:val="en-CA"/>
              </w:rPr>
              <w:t>seizures</w:t>
            </w:r>
            <w:proofErr w:type="spellEnd"/>
          </w:p>
          <w:p w:rsidR="001913D2" w:rsidRPr="001913D2" w:rsidRDefault="001913D2" w:rsidP="001913D2">
            <w:pPr>
              <w:pStyle w:val="ListParagraph"/>
              <w:numPr>
                <w:ilvl w:val="0"/>
                <w:numId w:val="35"/>
              </w:numPr>
              <w:spacing w:line="360" w:lineRule="auto"/>
              <w:rPr>
                <w:rFonts w:asciiTheme="minorHAnsi" w:hAnsiTheme="minorHAnsi"/>
                <w:bCs/>
                <w:iCs/>
                <w:sz w:val="20"/>
                <w:szCs w:val="24"/>
                <w:lang w:val="en-CA"/>
              </w:rPr>
            </w:pPr>
            <w:proofErr w:type="spellStart"/>
            <w:r w:rsidRPr="001913D2">
              <w:rPr>
                <w:rFonts w:asciiTheme="minorHAnsi" w:hAnsiTheme="minorHAnsi"/>
                <w:bCs/>
                <w:iCs/>
                <w:sz w:val="20"/>
                <w:szCs w:val="24"/>
                <w:lang w:val="en-CA"/>
              </w:rPr>
              <w:t>other</w:t>
            </w:r>
            <w:proofErr w:type="spellEnd"/>
            <w:r w:rsidRPr="001913D2">
              <w:rPr>
                <w:rFonts w:asciiTheme="minorHAnsi" w:hAnsiTheme="minorHAnsi"/>
                <w:bCs/>
                <w:iCs/>
                <w:sz w:val="20"/>
                <w:szCs w:val="24"/>
                <w:lang w:val="en-CA"/>
              </w:rPr>
              <w:t xml:space="preserve"> </w:t>
            </w:r>
            <w:proofErr w:type="spellStart"/>
            <w:r w:rsidRPr="001913D2">
              <w:rPr>
                <w:rFonts w:asciiTheme="minorHAnsi" w:hAnsiTheme="minorHAnsi"/>
                <w:bCs/>
                <w:iCs/>
                <w:sz w:val="20"/>
                <w:szCs w:val="24"/>
                <w:lang w:val="en-CA"/>
              </w:rPr>
              <w:t>serious</w:t>
            </w:r>
            <w:proofErr w:type="spellEnd"/>
            <w:r w:rsidRPr="001913D2">
              <w:rPr>
                <w:rFonts w:asciiTheme="minorHAnsi" w:hAnsiTheme="minorHAnsi"/>
                <w:bCs/>
                <w:iCs/>
                <w:sz w:val="20"/>
                <w:szCs w:val="24"/>
                <w:lang w:val="en-CA"/>
              </w:rPr>
              <w:t xml:space="preserve"> </w:t>
            </w:r>
            <w:proofErr w:type="spellStart"/>
            <w:r w:rsidRPr="001913D2">
              <w:rPr>
                <w:rFonts w:asciiTheme="minorHAnsi" w:hAnsiTheme="minorHAnsi"/>
                <w:bCs/>
                <w:iCs/>
                <w:sz w:val="20"/>
                <w:szCs w:val="24"/>
                <w:lang w:val="en-CA"/>
              </w:rPr>
              <w:t>problems</w:t>
            </w:r>
            <w:proofErr w:type="spellEnd"/>
          </w:p>
          <w:p w:rsidR="00406945" w:rsidRPr="001913D2" w:rsidRDefault="00406945" w:rsidP="001913D2">
            <w:pPr>
              <w:spacing w:line="360" w:lineRule="auto"/>
              <w:rPr>
                <w:bCs/>
                <w:iCs/>
                <w:sz w:val="18"/>
                <w:szCs w:val="24"/>
              </w:rPr>
            </w:pPr>
          </w:p>
        </w:tc>
        <w:tc>
          <w:tcPr>
            <w:tcW w:w="284" w:type="dxa"/>
          </w:tcPr>
          <w:p w:rsidR="008A55CB" w:rsidRPr="004C6270" w:rsidRDefault="008A55CB" w:rsidP="001F7FE2">
            <w:pPr>
              <w:rPr>
                <w:lang w:val="en-CA"/>
              </w:rPr>
            </w:pPr>
          </w:p>
        </w:tc>
        <w:tc>
          <w:tcPr>
            <w:tcW w:w="5386" w:type="dxa"/>
          </w:tcPr>
          <w:p w:rsidR="003C4FF9" w:rsidRPr="003C4FF9" w:rsidRDefault="003C4FF9" w:rsidP="003C4FF9">
            <w:pPr>
              <w:pStyle w:val="Heading2"/>
              <w:spacing w:before="1"/>
              <w:outlineLvl w:val="1"/>
              <w:rPr>
                <w:rFonts w:asciiTheme="minorHAnsi" w:eastAsiaTheme="minorHAnsi" w:hAnsiTheme="minorHAnsi" w:cstheme="minorBidi"/>
                <w:bCs w:val="0"/>
                <w:i w:val="0"/>
                <w:iCs w:val="0"/>
                <w:sz w:val="24"/>
                <w:szCs w:val="24"/>
                <w:lang w:val="en-CA"/>
              </w:rPr>
            </w:pPr>
            <w:r w:rsidRPr="003C4FF9">
              <w:rPr>
                <w:rFonts w:asciiTheme="minorHAnsi" w:eastAsiaTheme="minorHAnsi" w:hAnsiTheme="minorHAnsi" w:cstheme="minorBidi"/>
                <w:bCs w:val="0"/>
                <w:i w:val="0"/>
                <w:iCs w:val="0"/>
                <w:sz w:val="24"/>
                <w:szCs w:val="24"/>
                <w:lang w:val="en-CA"/>
              </w:rPr>
              <w:t xml:space="preserve">Your record of protection </w:t>
            </w:r>
          </w:p>
          <w:p w:rsidR="001913D2" w:rsidRPr="001913D2" w:rsidRDefault="001913D2" w:rsidP="001913D2">
            <w:pPr>
              <w:spacing w:line="360" w:lineRule="auto"/>
              <w:rPr>
                <w:sz w:val="20"/>
                <w:lang w:val="en-CA"/>
              </w:rPr>
            </w:pPr>
            <w:r w:rsidRPr="001913D2">
              <w:rPr>
                <w:sz w:val="20"/>
                <w:lang w:val="en-CA"/>
              </w:rPr>
              <w:t>After you get any immunization, make sure your personal immunization record (Yellow Card) is updated. Keep it in a safe place!</w:t>
            </w:r>
          </w:p>
          <w:p w:rsidR="003C4FF9" w:rsidRDefault="003C4FF9" w:rsidP="00784F7A">
            <w:pPr>
              <w:tabs>
                <w:tab w:val="left" w:pos="1593"/>
              </w:tabs>
              <w:spacing w:line="360" w:lineRule="auto"/>
              <w:rPr>
                <w:b/>
                <w:sz w:val="24"/>
                <w:szCs w:val="24"/>
                <w:lang w:val="en-CA"/>
              </w:rPr>
            </w:pPr>
          </w:p>
          <w:p w:rsidR="00784F7A" w:rsidRPr="00784F7A" w:rsidRDefault="00784F7A" w:rsidP="00784F7A">
            <w:pPr>
              <w:tabs>
                <w:tab w:val="left" w:pos="1593"/>
              </w:tabs>
              <w:spacing w:line="360" w:lineRule="auto"/>
              <w:rPr>
                <w:b/>
                <w:sz w:val="24"/>
                <w:szCs w:val="24"/>
                <w:lang w:val="en-CA"/>
              </w:rPr>
            </w:pPr>
            <w:r w:rsidRPr="00784F7A">
              <w:rPr>
                <w:b/>
                <w:sz w:val="24"/>
                <w:szCs w:val="24"/>
                <w:lang w:val="en-CA"/>
              </w:rPr>
              <w:t>Who should I talk to if I have any more questions?</w:t>
            </w:r>
          </w:p>
          <w:p w:rsidR="00784F7A" w:rsidRPr="00B2619C" w:rsidRDefault="00784F7A" w:rsidP="00784F7A">
            <w:pPr>
              <w:spacing w:line="360" w:lineRule="auto"/>
              <w:rPr>
                <w:bCs/>
                <w:iCs/>
                <w:sz w:val="18"/>
                <w:szCs w:val="24"/>
                <w:lang w:val="en-CA"/>
              </w:rPr>
            </w:pPr>
            <w:r w:rsidRPr="00B2619C">
              <w:rPr>
                <w:bCs/>
                <w:iCs/>
                <w:sz w:val="18"/>
                <w:szCs w:val="24"/>
                <w:lang w:val="en-CA"/>
              </w:rPr>
              <w:t xml:space="preserve">Talk to your doctor/nurse practitioner or call Renfrew County and District Health Unit, Health Info Line at </w:t>
            </w:r>
            <w:r w:rsidRPr="00B2619C">
              <w:rPr>
                <w:b/>
                <w:bCs/>
                <w:iCs/>
                <w:sz w:val="18"/>
                <w:szCs w:val="24"/>
                <w:lang w:val="en-CA"/>
              </w:rPr>
              <w:t xml:space="preserve">613-735-8666 </w:t>
            </w:r>
            <w:r w:rsidRPr="00B2619C">
              <w:rPr>
                <w:bCs/>
                <w:iCs/>
                <w:sz w:val="18"/>
                <w:szCs w:val="24"/>
                <w:lang w:val="en-CA"/>
              </w:rPr>
              <w:t xml:space="preserve">or </w:t>
            </w:r>
            <w:r w:rsidRPr="00B2619C">
              <w:rPr>
                <w:b/>
                <w:bCs/>
                <w:iCs/>
                <w:sz w:val="18"/>
                <w:szCs w:val="24"/>
                <w:lang w:val="en-CA"/>
              </w:rPr>
              <w:t>1-800-267-1097 Ext. 666</w:t>
            </w:r>
          </w:p>
          <w:p w:rsidR="00C93E3B" w:rsidRDefault="00C93E3B" w:rsidP="00784F7A">
            <w:pPr>
              <w:spacing w:line="360" w:lineRule="auto"/>
              <w:rPr>
                <w:bCs/>
                <w:iCs/>
                <w:sz w:val="10"/>
                <w:szCs w:val="24"/>
                <w:lang w:val="en-CA"/>
              </w:rPr>
            </w:pPr>
          </w:p>
          <w:p w:rsidR="009E3DF8" w:rsidRPr="00C93E3B" w:rsidRDefault="009E3DF8" w:rsidP="00784F7A">
            <w:pPr>
              <w:spacing w:line="360" w:lineRule="auto"/>
              <w:rPr>
                <w:bCs/>
                <w:iCs/>
                <w:sz w:val="10"/>
                <w:szCs w:val="24"/>
                <w:lang w:val="en-CA"/>
              </w:rPr>
            </w:pPr>
          </w:p>
          <w:p w:rsidR="00C93E3B" w:rsidRDefault="00C802AB" w:rsidP="00C93E3B">
            <w:pPr>
              <w:pStyle w:val="Heading2"/>
              <w:spacing w:before="0" w:line="276" w:lineRule="auto"/>
              <w:jc w:val="center"/>
              <w:outlineLvl w:val="1"/>
              <w:rPr>
                <w:rFonts w:asciiTheme="minorHAnsi" w:hAnsiTheme="minorHAnsi"/>
                <w:b w:val="0"/>
                <w:i w:val="0"/>
                <w:sz w:val="21"/>
                <w:szCs w:val="21"/>
                <w:lang w:val="en-CA"/>
              </w:rPr>
            </w:pPr>
            <w:r w:rsidRPr="00206FDC">
              <w:rPr>
                <w:rFonts w:asciiTheme="minorHAnsi" w:hAnsiTheme="minorHAnsi"/>
                <w:i w:val="0"/>
                <w:sz w:val="21"/>
                <w:szCs w:val="21"/>
                <w:lang w:val="en-CA"/>
              </w:rPr>
              <w:t xml:space="preserve">Renfrew County and District Health Unit                            </w:t>
            </w:r>
            <w:r>
              <w:rPr>
                <w:rFonts w:asciiTheme="minorHAnsi" w:hAnsiTheme="minorHAnsi"/>
                <w:i w:val="0"/>
                <w:sz w:val="21"/>
                <w:szCs w:val="21"/>
                <w:lang w:val="en-CA"/>
              </w:rPr>
              <w:t xml:space="preserve">   </w:t>
            </w:r>
            <w:r w:rsidRPr="00206FDC">
              <w:rPr>
                <w:rFonts w:asciiTheme="minorHAnsi" w:hAnsiTheme="minorHAnsi"/>
                <w:i w:val="0"/>
                <w:sz w:val="21"/>
                <w:szCs w:val="21"/>
                <w:lang w:val="en-CA"/>
              </w:rPr>
              <w:t xml:space="preserve"> </w:t>
            </w:r>
            <w:r>
              <w:rPr>
                <w:rFonts w:asciiTheme="minorHAnsi" w:hAnsiTheme="minorHAnsi"/>
                <w:i w:val="0"/>
                <w:sz w:val="21"/>
                <w:szCs w:val="21"/>
                <w:lang w:val="en-CA"/>
              </w:rPr>
              <w:t xml:space="preserve"> </w:t>
            </w:r>
            <w:r w:rsidRPr="00206FDC">
              <w:rPr>
                <w:rFonts w:asciiTheme="minorHAnsi" w:hAnsiTheme="minorHAnsi"/>
                <w:b w:val="0"/>
                <w:i w:val="0"/>
                <w:sz w:val="21"/>
                <w:szCs w:val="21"/>
                <w:lang w:val="en-CA"/>
              </w:rPr>
              <w:t xml:space="preserve">7 International Drive                                                           Pembroke, ON, K8A 6W5      </w:t>
            </w:r>
          </w:p>
          <w:p w:rsidR="00C93E3B" w:rsidRPr="00183C77" w:rsidRDefault="00C802AB" w:rsidP="00C93E3B">
            <w:pPr>
              <w:jc w:val="center"/>
              <w:rPr>
                <w:rFonts w:cs="Arial"/>
                <w:sz w:val="20"/>
                <w:szCs w:val="20"/>
                <w:lang w:val="en-CA"/>
              </w:rPr>
            </w:pPr>
            <w:r w:rsidRPr="00C93E3B">
              <w:rPr>
                <w:sz w:val="21"/>
                <w:szCs w:val="21"/>
                <w:lang w:val="en-CA"/>
              </w:rPr>
              <w:t xml:space="preserve">  </w:t>
            </w:r>
            <w:r w:rsidR="00C93E3B" w:rsidRPr="00183C77">
              <w:rPr>
                <w:rFonts w:cs="Arial"/>
                <w:sz w:val="20"/>
                <w:szCs w:val="20"/>
                <w:lang w:val="en-CA"/>
              </w:rPr>
              <w:t xml:space="preserve">613-735-8666 or </w:t>
            </w:r>
          </w:p>
          <w:p w:rsidR="00C93E3B" w:rsidRPr="00FC6B65" w:rsidRDefault="00C93E3B" w:rsidP="00C93E3B">
            <w:pPr>
              <w:jc w:val="center"/>
              <w:rPr>
                <w:rFonts w:cs="Arial"/>
                <w:sz w:val="20"/>
                <w:szCs w:val="20"/>
                <w:lang w:val="en-CA"/>
              </w:rPr>
            </w:pPr>
            <w:r>
              <w:rPr>
                <w:rFonts w:cs="Arial"/>
                <w:sz w:val="20"/>
                <w:szCs w:val="20"/>
                <w:lang w:val="en-CA"/>
              </w:rPr>
              <w:t>1-800-267-1097, Ext. 666</w:t>
            </w:r>
          </w:p>
          <w:p w:rsidR="001050EB" w:rsidRPr="00B2619C" w:rsidRDefault="00C802AB" w:rsidP="00B2619C">
            <w:pPr>
              <w:pStyle w:val="Heading2"/>
              <w:spacing w:before="0" w:line="276" w:lineRule="auto"/>
              <w:jc w:val="center"/>
              <w:outlineLvl w:val="1"/>
              <w:rPr>
                <w:rFonts w:asciiTheme="minorHAnsi" w:hAnsiTheme="minorHAnsi"/>
                <w:b w:val="0"/>
                <w:i w:val="0"/>
                <w:sz w:val="2"/>
                <w:szCs w:val="21"/>
                <w:lang w:val="en-CA"/>
              </w:rPr>
            </w:pPr>
            <w:r w:rsidRPr="00C93E3B">
              <w:rPr>
                <w:rFonts w:asciiTheme="minorHAnsi" w:hAnsiTheme="minorHAnsi"/>
                <w:b w:val="0"/>
                <w:i w:val="0"/>
                <w:sz w:val="8"/>
                <w:szCs w:val="21"/>
                <w:lang w:val="en-CA"/>
              </w:rPr>
              <w:t xml:space="preserve">               </w:t>
            </w:r>
            <w:r w:rsidR="00B2619C">
              <w:rPr>
                <w:rFonts w:asciiTheme="minorHAnsi" w:hAnsiTheme="minorHAnsi"/>
                <w:b w:val="0"/>
                <w:i w:val="0"/>
                <w:sz w:val="8"/>
                <w:szCs w:val="21"/>
                <w:lang w:val="en-CA"/>
              </w:rPr>
              <w:t xml:space="preserve">                             </w:t>
            </w:r>
          </w:p>
          <w:p w:rsidR="00406945" w:rsidRDefault="00406945" w:rsidP="00C93E3B">
            <w:pPr>
              <w:tabs>
                <w:tab w:val="left" w:pos="180"/>
              </w:tabs>
              <w:ind w:left="180" w:hanging="180"/>
              <w:rPr>
                <w:rFonts w:ascii="Calisto MT" w:hAnsi="Calisto MT"/>
                <w:sz w:val="2"/>
                <w:szCs w:val="20"/>
                <w:lang w:val="en-CA"/>
              </w:rPr>
            </w:pPr>
          </w:p>
          <w:p w:rsidR="00406945" w:rsidRDefault="00406945" w:rsidP="00C93E3B">
            <w:pPr>
              <w:tabs>
                <w:tab w:val="left" w:pos="180"/>
              </w:tabs>
              <w:ind w:left="180" w:hanging="180"/>
              <w:rPr>
                <w:rFonts w:ascii="Calisto MT" w:hAnsi="Calisto MT"/>
                <w:sz w:val="2"/>
                <w:szCs w:val="20"/>
                <w:lang w:val="en-CA"/>
              </w:rPr>
            </w:pPr>
          </w:p>
          <w:p w:rsidR="00406945" w:rsidRDefault="00406945" w:rsidP="00C93E3B">
            <w:pPr>
              <w:tabs>
                <w:tab w:val="left" w:pos="180"/>
              </w:tabs>
              <w:ind w:left="180" w:hanging="180"/>
              <w:rPr>
                <w:rFonts w:ascii="Calisto MT" w:hAnsi="Calisto MT"/>
                <w:sz w:val="2"/>
                <w:szCs w:val="20"/>
                <w:lang w:val="en-CA"/>
              </w:rPr>
            </w:pPr>
          </w:p>
          <w:p w:rsidR="00406945" w:rsidRDefault="00406945" w:rsidP="00C93E3B">
            <w:pPr>
              <w:tabs>
                <w:tab w:val="left" w:pos="180"/>
              </w:tabs>
              <w:ind w:left="180" w:hanging="180"/>
              <w:rPr>
                <w:rFonts w:ascii="Calisto MT" w:hAnsi="Calisto MT"/>
                <w:sz w:val="2"/>
                <w:szCs w:val="20"/>
                <w:lang w:val="en-CA"/>
              </w:rPr>
            </w:pPr>
          </w:p>
          <w:p w:rsidR="00406945" w:rsidRDefault="00406945" w:rsidP="00C93E3B">
            <w:pPr>
              <w:tabs>
                <w:tab w:val="left" w:pos="180"/>
              </w:tabs>
              <w:ind w:left="180" w:hanging="180"/>
              <w:rPr>
                <w:rFonts w:ascii="Calisto MT" w:hAnsi="Calisto MT"/>
                <w:sz w:val="2"/>
                <w:szCs w:val="20"/>
                <w:lang w:val="en-CA"/>
              </w:rPr>
            </w:pPr>
          </w:p>
          <w:p w:rsidR="00406945" w:rsidRDefault="00406945" w:rsidP="00C93E3B">
            <w:pPr>
              <w:tabs>
                <w:tab w:val="left" w:pos="180"/>
              </w:tabs>
              <w:ind w:left="180" w:hanging="180"/>
              <w:rPr>
                <w:rFonts w:ascii="Calisto MT" w:hAnsi="Calisto MT"/>
                <w:sz w:val="2"/>
                <w:szCs w:val="20"/>
                <w:lang w:val="en-CA"/>
              </w:rPr>
            </w:pPr>
          </w:p>
          <w:p w:rsidR="001050EB" w:rsidRPr="00B2619C" w:rsidRDefault="009E3DF8" w:rsidP="00C93E3B">
            <w:pPr>
              <w:tabs>
                <w:tab w:val="left" w:pos="180"/>
              </w:tabs>
              <w:ind w:left="180" w:hanging="180"/>
              <w:rPr>
                <w:rFonts w:ascii="Calisto MT" w:hAnsi="Calisto MT"/>
                <w:sz w:val="2"/>
                <w:szCs w:val="20"/>
                <w:lang w:val="en-CA"/>
              </w:rPr>
            </w:pPr>
            <w:bookmarkStart w:id="0" w:name="_GoBack"/>
            <w:bookmarkEnd w:id="0"/>
            <w:r w:rsidRPr="005838D0">
              <w:rPr>
                <w:noProof/>
                <w:sz w:val="21"/>
                <w:szCs w:val="21"/>
                <w:lang w:val="en-CA" w:eastAsia="en-CA"/>
              </w:rPr>
              <mc:AlternateContent>
                <mc:Choice Requires="wps">
                  <w:drawing>
                    <wp:anchor distT="0" distB="0" distL="114300" distR="114300" simplePos="0" relativeHeight="251676672" behindDoc="0" locked="0" layoutInCell="1" allowOverlap="1" wp14:anchorId="4EEA46D0" wp14:editId="0CAB8949">
                      <wp:simplePos x="0" y="0"/>
                      <wp:positionH relativeFrom="column">
                        <wp:posOffset>269239</wp:posOffset>
                      </wp:positionH>
                      <wp:positionV relativeFrom="paragraph">
                        <wp:posOffset>485361</wp:posOffset>
                      </wp:positionV>
                      <wp:extent cx="3053301" cy="1264257"/>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301" cy="1264257"/>
                              </a:xfrm>
                              <a:prstGeom prst="rect">
                                <a:avLst/>
                              </a:prstGeom>
                              <a:noFill/>
                              <a:ln w="9525">
                                <a:noFill/>
                                <a:miter lim="800000"/>
                                <a:headEnd/>
                                <a:tailEnd/>
                              </a:ln>
                            </wps:spPr>
                            <wps:txbx>
                              <w:txbxContent>
                                <w:p w:rsidR="001913D2" w:rsidRPr="001913D2" w:rsidRDefault="001913D2" w:rsidP="001913D2">
                                  <w:pPr>
                                    <w:jc w:val="center"/>
                                    <w:rPr>
                                      <w:rFonts w:eastAsia="Times New Roman" w:cs="Times New Roman"/>
                                      <w:sz w:val="18"/>
                                      <w:szCs w:val="20"/>
                                      <w:lang w:val="en-CA" w:eastAsia="en-CA"/>
                                    </w:rPr>
                                  </w:pPr>
                                  <w:r w:rsidRPr="001913D2">
                                    <w:rPr>
                                      <w:b/>
                                      <w:sz w:val="18"/>
                                      <w:szCs w:val="20"/>
                                      <w:lang w:val="en-CA"/>
                                    </w:rPr>
                                    <w:t>Source:</w:t>
                                  </w:r>
                                  <w:r w:rsidRPr="001913D2">
                                    <w:rPr>
                                      <w:sz w:val="18"/>
                                      <w:szCs w:val="20"/>
                                      <w:lang w:val="en-CA"/>
                                    </w:rPr>
                                    <w:t xml:space="preserve"> </w:t>
                                  </w:r>
                                  <w:r w:rsidRPr="001913D2">
                                    <w:rPr>
                                      <w:rFonts w:eastAsia="Times New Roman" w:cs="Times New Roman"/>
                                      <w:sz w:val="18"/>
                                      <w:szCs w:val="20"/>
                                      <w:lang w:val="en-CA" w:eastAsia="en-CA"/>
                                    </w:rPr>
                                    <w:t xml:space="preserve">Adapted from Ministry of Health and Long-Term Care Diphtheria, Tetanus, acellular Pertussis, Polio and Infant </w:t>
                                  </w:r>
                                  <w:proofErr w:type="spellStart"/>
                                  <w:r w:rsidRPr="001913D2">
                                    <w:rPr>
                                      <w:rFonts w:eastAsia="Times New Roman" w:cs="Times New Roman"/>
                                      <w:sz w:val="18"/>
                                      <w:szCs w:val="20"/>
                                      <w:lang w:val="en-CA" w:eastAsia="en-CA"/>
                                    </w:rPr>
                                    <w:t>Haemophilustype</w:t>
                                  </w:r>
                                  <w:proofErr w:type="spellEnd"/>
                                  <w:r w:rsidRPr="001913D2">
                                    <w:rPr>
                                      <w:rFonts w:eastAsia="Times New Roman" w:cs="Times New Roman"/>
                                      <w:sz w:val="18"/>
                                      <w:szCs w:val="20"/>
                                      <w:lang w:val="en-CA" w:eastAsia="en-CA"/>
                                    </w:rPr>
                                    <w:t xml:space="preserve"> B (</w:t>
                                  </w:r>
                                  <w:proofErr w:type="spellStart"/>
                                  <w:r w:rsidRPr="001913D2">
                                    <w:rPr>
                                      <w:rFonts w:eastAsia="Times New Roman" w:cs="Times New Roman"/>
                                      <w:sz w:val="18"/>
                                      <w:szCs w:val="20"/>
                                      <w:lang w:val="en-CA" w:eastAsia="en-CA"/>
                                    </w:rPr>
                                    <w:t>DTaP</w:t>
                                  </w:r>
                                  <w:proofErr w:type="spellEnd"/>
                                  <w:r w:rsidRPr="001913D2">
                                    <w:rPr>
                                      <w:rFonts w:eastAsia="Times New Roman" w:cs="Times New Roman"/>
                                      <w:sz w:val="18"/>
                                      <w:szCs w:val="20"/>
                                      <w:lang w:val="en-CA" w:eastAsia="en-CA"/>
                                    </w:rPr>
                                    <w:t xml:space="preserve">-IPV-Hib) Vaccine Fact Sheet (June 2009); </w:t>
                                  </w:r>
                                  <w:proofErr w:type="spellStart"/>
                                  <w:r w:rsidRPr="001913D2">
                                    <w:rPr>
                                      <w:rFonts w:eastAsia="Times New Roman" w:cs="Times New Roman"/>
                                      <w:sz w:val="18"/>
                                      <w:szCs w:val="20"/>
                                      <w:lang w:val="en-CA" w:eastAsia="en-CA"/>
                                    </w:rPr>
                                    <w:t>Pediacel</w:t>
                                  </w:r>
                                  <w:proofErr w:type="spellEnd"/>
                                  <w:r w:rsidRPr="001913D2">
                                    <w:rPr>
                                      <w:rFonts w:eastAsia="Times New Roman" w:cs="Times New Roman"/>
                                      <w:sz w:val="18"/>
                                      <w:szCs w:val="20"/>
                                      <w:lang w:val="en-CA" w:eastAsia="en-CA"/>
                                    </w:rPr>
                                    <w:t>® Product Monograph (August 2011)</w:t>
                                  </w:r>
                                </w:p>
                                <w:p w:rsidR="00406945" w:rsidRPr="005D56E8" w:rsidRDefault="00406945" w:rsidP="00406945">
                                  <w:pPr>
                                    <w:jc w:val="center"/>
                                    <w:rPr>
                                      <w:rFonts w:ascii="Calisto MT" w:hAnsi="Calisto MT"/>
                                      <w:sz w:val="16"/>
                                      <w:lang w:val="en-CA"/>
                                    </w:rPr>
                                  </w:pPr>
                                </w:p>
                                <w:p w:rsidR="00C82AF6" w:rsidRPr="00C82AF6" w:rsidRDefault="00C82AF6" w:rsidP="00C82AF6">
                                  <w:pPr>
                                    <w:jc w:val="center"/>
                                    <w:rPr>
                                      <w:i/>
                                      <w:sz w:val="20"/>
                                      <w:szCs w:val="20"/>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2pt;margin-top:38.2pt;width:240.4pt;height:9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" filled="f" stroked="f">
                      <v:textbox>
                        <w:txbxContent>
                          <w:p w:rsidR="001913D2" w:rsidRPr="001913D2" w:rsidRDefault="001913D2" w:rsidP="001913D2">
                            <w:pPr>
                              <w:jc w:val="center"/>
                              <w:rPr>
                                <w:rFonts w:eastAsia="Times New Roman" w:cs="Times New Roman"/>
                                <w:sz w:val="18"/>
                                <w:szCs w:val="20"/>
                                <w:lang w:val="en-CA" w:eastAsia="en-CA"/>
                              </w:rPr>
                            </w:pPr>
                            <w:r w:rsidRPr="001913D2">
                              <w:rPr>
                                <w:b/>
                                <w:sz w:val="18"/>
                                <w:szCs w:val="20"/>
                                <w:lang w:val="en-CA"/>
                              </w:rPr>
                              <w:t>Source:</w:t>
                            </w:r>
                            <w:r w:rsidRPr="001913D2">
                              <w:rPr>
                                <w:sz w:val="18"/>
                                <w:szCs w:val="20"/>
                                <w:lang w:val="en-CA"/>
                              </w:rPr>
                              <w:t xml:space="preserve"> </w:t>
                            </w:r>
                            <w:r w:rsidRPr="001913D2">
                              <w:rPr>
                                <w:rFonts w:eastAsia="Times New Roman" w:cs="Times New Roman"/>
                                <w:sz w:val="18"/>
                                <w:szCs w:val="20"/>
                                <w:lang w:val="en-CA" w:eastAsia="en-CA"/>
                              </w:rPr>
                              <w:t xml:space="preserve">Adapted from Ministry of Health and Long-Term Care Diphtheria, Tetanus, acellular Pertussis, Polio and Infant </w:t>
                            </w:r>
                            <w:proofErr w:type="spellStart"/>
                            <w:r w:rsidRPr="001913D2">
                              <w:rPr>
                                <w:rFonts w:eastAsia="Times New Roman" w:cs="Times New Roman"/>
                                <w:sz w:val="18"/>
                                <w:szCs w:val="20"/>
                                <w:lang w:val="en-CA" w:eastAsia="en-CA"/>
                              </w:rPr>
                              <w:t>Haemophilustype</w:t>
                            </w:r>
                            <w:proofErr w:type="spellEnd"/>
                            <w:r w:rsidRPr="001913D2">
                              <w:rPr>
                                <w:rFonts w:eastAsia="Times New Roman" w:cs="Times New Roman"/>
                                <w:sz w:val="18"/>
                                <w:szCs w:val="20"/>
                                <w:lang w:val="en-CA" w:eastAsia="en-CA"/>
                              </w:rPr>
                              <w:t xml:space="preserve"> B (</w:t>
                            </w:r>
                            <w:proofErr w:type="spellStart"/>
                            <w:r w:rsidRPr="001913D2">
                              <w:rPr>
                                <w:rFonts w:eastAsia="Times New Roman" w:cs="Times New Roman"/>
                                <w:sz w:val="18"/>
                                <w:szCs w:val="20"/>
                                <w:lang w:val="en-CA" w:eastAsia="en-CA"/>
                              </w:rPr>
                              <w:t>DTaP</w:t>
                            </w:r>
                            <w:proofErr w:type="spellEnd"/>
                            <w:r w:rsidRPr="001913D2">
                              <w:rPr>
                                <w:rFonts w:eastAsia="Times New Roman" w:cs="Times New Roman"/>
                                <w:sz w:val="18"/>
                                <w:szCs w:val="20"/>
                                <w:lang w:val="en-CA" w:eastAsia="en-CA"/>
                              </w:rPr>
                              <w:t xml:space="preserve">-IPV-Hib) Vaccine Fact Sheet (June 2009); </w:t>
                            </w:r>
                            <w:proofErr w:type="spellStart"/>
                            <w:r w:rsidRPr="001913D2">
                              <w:rPr>
                                <w:rFonts w:eastAsia="Times New Roman" w:cs="Times New Roman"/>
                                <w:sz w:val="18"/>
                                <w:szCs w:val="20"/>
                                <w:lang w:val="en-CA" w:eastAsia="en-CA"/>
                              </w:rPr>
                              <w:t>Pediacel</w:t>
                            </w:r>
                            <w:proofErr w:type="spellEnd"/>
                            <w:r w:rsidRPr="001913D2">
                              <w:rPr>
                                <w:rFonts w:eastAsia="Times New Roman" w:cs="Times New Roman"/>
                                <w:sz w:val="18"/>
                                <w:szCs w:val="20"/>
                                <w:lang w:val="en-CA" w:eastAsia="en-CA"/>
                              </w:rPr>
                              <w:t>® Product Monograph (August 2011)</w:t>
                            </w:r>
                          </w:p>
                          <w:p w:rsidR="00406945" w:rsidRPr="005D56E8" w:rsidRDefault="00406945" w:rsidP="00406945">
                            <w:pPr>
                              <w:jc w:val="center"/>
                              <w:rPr>
                                <w:rFonts w:ascii="Calisto MT" w:hAnsi="Calisto MT"/>
                                <w:sz w:val="16"/>
                                <w:lang w:val="en-CA"/>
                              </w:rPr>
                            </w:pPr>
                          </w:p>
                          <w:p w:rsidR="00C82AF6" w:rsidRPr="00C82AF6" w:rsidRDefault="00C82AF6" w:rsidP="00C82AF6">
                            <w:pPr>
                              <w:jc w:val="center"/>
                              <w:rPr>
                                <w:i/>
                                <w:sz w:val="20"/>
                                <w:szCs w:val="20"/>
                                <w:lang w:val="en-CA"/>
                              </w:rPr>
                            </w:pPr>
                          </w:p>
                        </w:txbxContent>
                      </v:textbox>
                    </v:shape>
                  </w:pict>
                </mc:Fallback>
              </mc:AlternateContent>
            </w:r>
          </w:p>
        </w:tc>
      </w:tr>
      <w:tr w:rsidR="008A55CB" w:rsidRPr="001913D2" w:rsidTr="00572D81">
        <w:tc>
          <w:tcPr>
            <w:tcW w:w="11023" w:type="dxa"/>
            <w:gridSpan w:val="4"/>
            <w:shd w:val="clear" w:color="auto" w:fill="993366"/>
          </w:tcPr>
          <w:p w:rsidR="008A55CB" w:rsidRPr="00B2619C" w:rsidRDefault="008A55CB" w:rsidP="001F7FE2">
            <w:pPr>
              <w:jc w:val="center"/>
              <w:rPr>
                <w:sz w:val="2"/>
                <w:szCs w:val="10"/>
                <w:lang w:val="en-CA"/>
              </w:rPr>
            </w:pPr>
          </w:p>
          <w:p w:rsidR="008A55CB" w:rsidRPr="009E3DF8" w:rsidRDefault="008A55CB" w:rsidP="001F7FE2">
            <w:pPr>
              <w:jc w:val="center"/>
              <w:rPr>
                <w:b/>
                <w:color w:val="FFFFFF" w:themeColor="background1"/>
                <w:sz w:val="6"/>
                <w:szCs w:val="10"/>
                <w:lang w:val="en-CA"/>
              </w:rPr>
            </w:pPr>
          </w:p>
          <w:p w:rsidR="004D1364" w:rsidRPr="007927BA" w:rsidRDefault="004D1364" w:rsidP="004D1364">
            <w:pPr>
              <w:pStyle w:val="TableParagraph"/>
              <w:ind w:left="142"/>
              <w:jc w:val="center"/>
              <w:rPr>
                <w:rFonts w:ascii="Century Gothic" w:hAnsi="Century Gothic"/>
                <w:b/>
                <w:color w:val="FFFFFF"/>
                <w:sz w:val="36"/>
              </w:rPr>
            </w:pPr>
            <w:r w:rsidRPr="007927BA">
              <w:rPr>
                <w:rFonts w:ascii="Century Gothic" w:hAnsi="Century Gothic"/>
                <w:b/>
                <w:color w:val="FFFFFF"/>
                <w:sz w:val="36"/>
              </w:rPr>
              <w:t xml:space="preserve">Visit our website at </w:t>
            </w:r>
            <w:hyperlink r:id="rId9">
              <w:r w:rsidRPr="007927BA">
                <w:rPr>
                  <w:rFonts w:ascii="Century Gothic" w:hAnsi="Century Gothic"/>
                  <w:b/>
                  <w:color w:val="FFFFFF"/>
                  <w:sz w:val="36"/>
                </w:rPr>
                <w:t>www.rcdhu.com</w:t>
              </w:r>
            </w:hyperlink>
          </w:p>
          <w:p w:rsidR="008A55CB" w:rsidRPr="004D1364" w:rsidRDefault="004D1364" w:rsidP="004D1364">
            <w:pPr>
              <w:jc w:val="center"/>
              <w:rPr>
                <w:b/>
                <w:color w:val="FFFFFF" w:themeColor="background1"/>
                <w:sz w:val="10"/>
                <w:szCs w:val="10"/>
                <w:lang w:val="en-CA"/>
              </w:rPr>
            </w:pPr>
            <w:r w:rsidRPr="007D477D">
              <w:rPr>
                <w:rFonts w:ascii="Century Gothic" w:hAnsi="Century Gothic"/>
                <w:color w:val="FFFFFF"/>
                <w:sz w:val="18"/>
                <w:lang w:val="en-CA"/>
              </w:rPr>
              <w:t>“Optimal Health for All in Renfrew County and District”</w:t>
            </w:r>
          </w:p>
          <w:p w:rsidR="008A55CB" w:rsidRPr="00182453" w:rsidRDefault="008A55CB" w:rsidP="001F7FE2">
            <w:pPr>
              <w:jc w:val="center"/>
              <w:rPr>
                <w:b/>
                <w:color w:val="FFFFFF" w:themeColor="background1"/>
                <w:sz w:val="10"/>
                <w:szCs w:val="10"/>
                <w:lang w:val="en-CA"/>
              </w:rPr>
            </w:pPr>
          </w:p>
          <w:p w:rsidR="008A55CB" w:rsidRPr="00182453" w:rsidRDefault="00C93E3B" w:rsidP="001F7FE2">
            <w:pPr>
              <w:jc w:val="center"/>
              <w:rPr>
                <w:sz w:val="10"/>
                <w:szCs w:val="10"/>
                <w:lang w:val="en-CA"/>
              </w:rPr>
            </w:pPr>
            <w:r w:rsidRPr="005838D0">
              <w:rPr>
                <w:noProof/>
                <w:sz w:val="21"/>
                <w:szCs w:val="21"/>
                <w:lang w:val="en-CA" w:eastAsia="en-CA"/>
              </w:rPr>
              <mc:AlternateContent>
                <mc:Choice Requires="wps">
                  <w:drawing>
                    <wp:anchor distT="0" distB="0" distL="114300" distR="114300" simplePos="0" relativeHeight="251672576" behindDoc="0" locked="0" layoutInCell="1" allowOverlap="1" wp14:anchorId="17BDF18D" wp14:editId="6CE87062">
                      <wp:simplePos x="0" y="0"/>
                      <wp:positionH relativeFrom="column">
                        <wp:posOffset>-171450</wp:posOffset>
                      </wp:positionH>
                      <wp:positionV relativeFrom="paragraph">
                        <wp:posOffset>20320</wp:posOffset>
                      </wp:positionV>
                      <wp:extent cx="1682115" cy="3143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314325"/>
                              </a:xfrm>
                              <a:prstGeom prst="rect">
                                <a:avLst/>
                              </a:prstGeom>
                              <a:noFill/>
                              <a:ln w="9525">
                                <a:noFill/>
                                <a:miter lim="800000"/>
                                <a:headEnd/>
                                <a:tailEnd/>
                              </a:ln>
                            </wps:spPr>
                            <wps:txbx>
                              <w:txbxContent>
                                <w:p w:rsidR="005838D0" w:rsidRPr="005838D0" w:rsidRDefault="005838D0" w:rsidP="005838D0">
                                  <w:pPr>
                                    <w:jc w:val="center"/>
                                    <w:rPr>
                                      <w:sz w:val="20"/>
                                      <w:szCs w:val="20"/>
                                      <w:lang w:val="en-CA"/>
                                    </w:rPr>
                                  </w:pPr>
                                  <w:r>
                                    <w:rPr>
                                      <w:sz w:val="20"/>
                                      <w:szCs w:val="20"/>
                                      <w:lang w:val="en-CA"/>
                                    </w:rPr>
                                    <w:t xml:space="preserve">Version </w:t>
                                  </w:r>
                                  <w:proofErr w:type="spellStart"/>
                                  <w:r>
                                    <w:rPr>
                                      <w:sz w:val="20"/>
                                      <w:szCs w:val="20"/>
                                      <w:lang w:val="en-CA"/>
                                    </w:rPr>
                                    <w:t>française</w:t>
                                  </w:r>
                                  <w:proofErr w:type="spellEnd"/>
                                  <w:r>
                                    <w:rPr>
                                      <w:sz w:val="20"/>
                                      <w:szCs w:val="20"/>
                                      <w:lang w:val="en-CA"/>
                                    </w:rPr>
                                    <w:t xml:space="preserve"> </w:t>
                                  </w:r>
                                  <w:proofErr w:type="spellStart"/>
                                  <w:r>
                                    <w:rPr>
                                      <w:sz w:val="20"/>
                                      <w:szCs w:val="20"/>
                                      <w:lang w:val="en-CA"/>
                                    </w:rPr>
                                    <w:t>disponible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5pt;margin-top:1.6pt;width:132.4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" filled="f" stroked="f">
                      <v:textbox>
                        <w:txbxContent>
                          <w:p w:rsidR="005838D0" w:rsidRPr="005838D0" w:rsidRDefault="005838D0" w:rsidP="005838D0">
                            <w:pPr>
                              <w:jc w:val="center"/>
                              <w:rPr>
                                <w:sz w:val="20"/>
                                <w:szCs w:val="20"/>
                                <w:lang w:val="en-CA"/>
                              </w:rPr>
                            </w:pPr>
                            <w:r>
                              <w:rPr>
                                <w:sz w:val="20"/>
                                <w:szCs w:val="20"/>
                                <w:lang w:val="en-CA"/>
                              </w:rPr>
                              <w:t xml:space="preserve">Version </w:t>
                            </w:r>
                            <w:proofErr w:type="spellStart"/>
                            <w:r>
                              <w:rPr>
                                <w:sz w:val="20"/>
                                <w:szCs w:val="20"/>
                                <w:lang w:val="en-CA"/>
                              </w:rPr>
                              <w:t>française</w:t>
                            </w:r>
                            <w:proofErr w:type="spellEnd"/>
                            <w:r>
                              <w:rPr>
                                <w:sz w:val="20"/>
                                <w:szCs w:val="20"/>
                                <w:lang w:val="en-CA"/>
                              </w:rPr>
                              <w:t xml:space="preserve"> </w:t>
                            </w:r>
                            <w:proofErr w:type="spellStart"/>
                            <w:r>
                              <w:rPr>
                                <w:sz w:val="20"/>
                                <w:szCs w:val="20"/>
                                <w:lang w:val="en-CA"/>
                              </w:rPr>
                              <w:t>disponible</w:t>
                            </w:r>
                            <w:proofErr w:type="spellEnd"/>
                          </w:p>
                        </w:txbxContent>
                      </v:textbox>
                    </v:shape>
                  </w:pict>
                </mc:Fallback>
              </mc:AlternateContent>
            </w:r>
            <w:r w:rsidRPr="005838D0">
              <w:rPr>
                <w:noProof/>
                <w:sz w:val="21"/>
                <w:szCs w:val="21"/>
                <w:lang w:val="en-CA" w:eastAsia="en-CA"/>
              </w:rPr>
              <mc:AlternateContent>
                <mc:Choice Requires="wps">
                  <w:drawing>
                    <wp:anchor distT="0" distB="0" distL="114300" distR="114300" simplePos="0" relativeHeight="251670528" behindDoc="0" locked="0" layoutInCell="1" allowOverlap="1" wp14:anchorId="2C2C485A" wp14:editId="39E07C23">
                      <wp:simplePos x="0" y="0"/>
                      <wp:positionH relativeFrom="column">
                        <wp:posOffset>5831840</wp:posOffset>
                      </wp:positionH>
                      <wp:positionV relativeFrom="paragraph">
                        <wp:posOffset>42544</wp:posOffset>
                      </wp:positionV>
                      <wp:extent cx="1118870" cy="295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95275"/>
                              </a:xfrm>
                              <a:prstGeom prst="rect">
                                <a:avLst/>
                              </a:prstGeom>
                              <a:noFill/>
                              <a:ln w="9525">
                                <a:noFill/>
                                <a:miter lim="800000"/>
                                <a:headEnd/>
                                <a:tailEnd/>
                              </a:ln>
                            </wps:spPr>
                            <wps:txbx>
                              <w:txbxContent>
                                <w:p w:rsidR="005838D0" w:rsidRPr="005838D0" w:rsidRDefault="00C93E3B" w:rsidP="00C93E3B">
                                  <w:pPr>
                                    <w:jc w:val="right"/>
                                    <w:rPr>
                                      <w:sz w:val="20"/>
                                      <w:szCs w:val="20"/>
                                      <w:lang w:val="en-CA"/>
                                    </w:rPr>
                                  </w:pPr>
                                  <w:r>
                                    <w:rPr>
                                      <w:sz w:val="20"/>
                                      <w:szCs w:val="20"/>
                                      <w:lang w:val="en-CA"/>
                                    </w:rPr>
                                    <w:t>April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9.2pt;margin-top:3.35pt;width:88.1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" filled="f" stroked="f">
                      <v:textbox>
                        <w:txbxContent>
                          <w:p w:rsidR="005838D0" w:rsidRPr="005838D0" w:rsidRDefault="00C93E3B" w:rsidP="00C93E3B">
                            <w:pPr>
                              <w:jc w:val="right"/>
                              <w:rPr>
                                <w:sz w:val="20"/>
                                <w:szCs w:val="20"/>
                                <w:lang w:val="en-CA"/>
                              </w:rPr>
                            </w:pPr>
                            <w:r>
                              <w:rPr>
                                <w:sz w:val="20"/>
                                <w:szCs w:val="20"/>
                                <w:lang w:val="en-CA"/>
                              </w:rPr>
                              <w:t>April 2018</w:t>
                            </w:r>
                          </w:p>
                        </w:txbxContent>
                      </v:textbox>
                    </v:shape>
                  </w:pict>
                </mc:Fallback>
              </mc:AlternateContent>
            </w:r>
          </w:p>
        </w:tc>
      </w:tr>
    </w:tbl>
    <w:p w:rsidR="008A55CB" w:rsidRPr="00182453" w:rsidRDefault="008A55CB" w:rsidP="005838D0">
      <w:pPr>
        <w:rPr>
          <w:lang w:val="en-CA"/>
        </w:rPr>
      </w:pPr>
    </w:p>
    <w:sectPr w:rsidR="008A55CB" w:rsidRPr="00182453" w:rsidSect="005D56E8">
      <w:pgSz w:w="12240" w:h="15840"/>
      <w:pgMar w:top="426"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B6"/>
    <w:multiLevelType w:val="hybridMultilevel"/>
    <w:tmpl w:val="70F614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995B3B"/>
    <w:multiLevelType w:val="hybridMultilevel"/>
    <w:tmpl w:val="50FA0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89427C"/>
    <w:multiLevelType w:val="hybridMultilevel"/>
    <w:tmpl w:val="9634F1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C5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DE410C"/>
    <w:multiLevelType w:val="hybridMultilevel"/>
    <w:tmpl w:val="8BCC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C95917"/>
    <w:multiLevelType w:val="hybridMultilevel"/>
    <w:tmpl w:val="2B0A6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7B5227"/>
    <w:multiLevelType w:val="singleLevel"/>
    <w:tmpl w:val="6CA46DA0"/>
    <w:lvl w:ilvl="0">
      <w:start w:val="1"/>
      <w:numFmt w:val="bullet"/>
      <w:lvlText w:val=""/>
      <w:lvlJc w:val="left"/>
      <w:pPr>
        <w:tabs>
          <w:tab w:val="num" w:pos="360"/>
        </w:tabs>
        <w:ind w:left="360" w:hanging="360"/>
      </w:pPr>
      <w:rPr>
        <w:rFonts w:ascii="Symbol" w:hAnsi="Symbol" w:hint="default"/>
        <w:sz w:val="20"/>
      </w:rPr>
    </w:lvl>
  </w:abstractNum>
  <w:abstractNum w:abstractNumId="7">
    <w:nsid w:val="19D40985"/>
    <w:multiLevelType w:val="hybridMultilevel"/>
    <w:tmpl w:val="BF4A2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8C24C9"/>
    <w:multiLevelType w:val="hybridMultilevel"/>
    <w:tmpl w:val="FB708FE6"/>
    <w:lvl w:ilvl="0" w:tplc="5710776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2D3C57"/>
    <w:multiLevelType w:val="hybridMultilevel"/>
    <w:tmpl w:val="0FF23866"/>
    <w:lvl w:ilvl="0" w:tplc="334A1052">
      <w:numFmt w:val="bullet"/>
      <w:lvlText w:val=""/>
      <w:lvlJc w:val="left"/>
      <w:pPr>
        <w:ind w:left="1196" w:hanging="363"/>
      </w:pPr>
      <w:rPr>
        <w:rFonts w:ascii="Symbol" w:eastAsia="Symbol" w:hAnsi="Symbol" w:cs="Symbol" w:hint="default"/>
        <w:w w:val="100"/>
        <w:sz w:val="22"/>
        <w:szCs w:val="22"/>
      </w:rPr>
    </w:lvl>
    <w:lvl w:ilvl="1" w:tplc="570254BE">
      <w:numFmt w:val="bullet"/>
      <w:lvlText w:val="•"/>
      <w:lvlJc w:val="left"/>
      <w:pPr>
        <w:ind w:left="2136" w:hanging="363"/>
      </w:pPr>
      <w:rPr>
        <w:rFonts w:hint="default"/>
      </w:rPr>
    </w:lvl>
    <w:lvl w:ilvl="2" w:tplc="92B00512">
      <w:numFmt w:val="bullet"/>
      <w:lvlText w:val="•"/>
      <w:lvlJc w:val="left"/>
      <w:pPr>
        <w:ind w:left="3072" w:hanging="363"/>
      </w:pPr>
      <w:rPr>
        <w:rFonts w:hint="default"/>
      </w:rPr>
    </w:lvl>
    <w:lvl w:ilvl="3" w:tplc="03B24684">
      <w:numFmt w:val="bullet"/>
      <w:lvlText w:val="•"/>
      <w:lvlJc w:val="left"/>
      <w:pPr>
        <w:ind w:left="4008" w:hanging="363"/>
      </w:pPr>
      <w:rPr>
        <w:rFonts w:hint="default"/>
      </w:rPr>
    </w:lvl>
    <w:lvl w:ilvl="4" w:tplc="B32405F4">
      <w:numFmt w:val="bullet"/>
      <w:lvlText w:val="•"/>
      <w:lvlJc w:val="left"/>
      <w:pPr>
        <w:ind w:left="4944" w:hanging="363"/>
      </w:pPr>
      <w:rPr>
        <w:rFonts w:hint="default"/>
      </w:rPr>
    </w:lvl>
    <w:lvl w:ilvl="5" w:tplc="BCBC025C">
      <w:numFmt w:val="bullet"/>
      <w:lvlText w:val="•"/>
      <w:lvlJc w:val="left"/>
      <w:pPr>
        <w:ind w:left="5880" w:hanging="363"/>
      </w:pPr>
      <w:rPr>
        <w:rFonts w:hint="default"/>
      </w:rPr>
    </w:lvl>
    <w:lvl w:ilvl="6" w:tplc="F3EA1D60">
      <w:numFmt w:val="bullet"/>
      <w:lvlText w:val="•"/>
      <w:lvlJc w:val="left"/>
      <w:pPr>
        <w:ind w:left="6816" w:hanging="363"/>
      </w:pPr>
      <w:rPr>
        <w:rFonts w:hint="default"/>
      </w:rPr>
    </w:lvl>
    <w:lvl w:ilvl="7" w:tplc="3912C106">
      <w:numFmt w:val="bullet"/>
      <w:lvlText w:val="•"/>
      <w:lvlJc w:val="left"/>
      <w:pPr>
        <w:ind w:left="7752" w:hanging="363"/>
      </w:pPr>
      <w:rPr>
        <w:rFonts w:hint="default"/>
      </w:rPr>
    </w:lvl>
    <w:lvl w:ilvl="8" w:tplc="9B105E66">
      <w:numFmt w:val="bullet"/>
      <w:lvlText w:val="•"/>
      <w:lvlJc w:val="left"/>
      <w:pPr>
        <w:ind w:left="8688" w:hanging="363"/>
      </w:pPr>
      <w:rPr>
        <w:rFonts w:hint="default"/>
      </w:rPr>
    </w:lvl>
  </w:abstractNum>
  <w:abstractNum w:abstractNumId="10">
    <w:nsid w:val="1BFB11BF"/>
    <w:multiLevelType w:val="hybridMultilevel"/>
    <w:tmpl w:val="EDFEC994"/>
    <w:lvl w:ilvl="0" w:tplc="A792FE7E">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1">
    <w:nsid w:val="1C1B67B5"/>
    <w:multiLevelType w:val="hybridMultilevel"/>
    <w:tmpl w:val="D2A6B1F4"/>
    <w:lvl w:ilvl="0" w:tplc="A792FE7E">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2">
    <w:nsid w:val="1D5A330E"/>
    <w:multiLevelType w:val="hybridMultilevel"/>
    <w:tmpl w:val="C6A2C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0F4090"/>
    <w:multiLevelType w:val="hybridMultilevel"/>
    <w:tmpl w:val="3EE2B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D014EA"/>
    <w:multiLevelType w:val="singleLevel"/>
    <w:tmpl w:val="5BF8D3DE"/>
    <w:lvl w:ilvl="0">
      <w:start w:val="1"/>
      <w:numFmt w:val="bullet"/>
      <w:lvlText w:val=""/>
      <w:lvlJc w:val="left"/>
      <w:pPr>
        <w:tabs>
          <w:tab w:val="num" w:pos="360"/>
        </w:tabs>
        <w:ind w:left="360" w:hanging="360"/>
      </w:pPr>
      <w:rPr>
        <w:rFonts w:ascii="Symbol" w:hAnsi="Symbol" w:hint="default"/>
      </w:rPr>
    </w:lvl>
  </w:abstractNum>
  <w:abstractNum w:abstractNumId="15">
    <w:nsid w:val="22025280"/>
    <w:multiLevelType w:val="hybridMultilevel"/>
    <w:tmpl w:val="8D3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AE094E"/>
    <w:multiLevelType w:val="hybridMultilevel"/>
    <w:tmpl w:val="41F4B1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2D124F4F"/>
    <w:multiLevelType w:val="hybridMultilevel"/>
    <w:tmpl w:val="A42A90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4950611"/>
    <w:multiLevelType w:val="hybridMultilevel"/>
    <w:tmpl w:val="C9CAFC84"/>
    <w:lvl w:ilvl="0" w:tplc="A792FE7E">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9">
    <w:nsid w:val="37E039CC"/>
    <w:multiLevelType w:val="hybridMultilevel"/>
    <w:tmpl w:val="FD0A19EE"/>
    <w:lvl w:ilvl="0" w:tplc="A792FE7E">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0">
    <w:nsid w:val="39F24A12"/>
    <w:multiLevelType w:val="hybridMultilevel"/>
    <w:tmpl w:val="B1FA4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0B63883"/>
    <w:multiLevelType w:val="hybridMultilevel"/>
    <w:tmpl w:val="5852C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253345E"/>
    <w:multiLevelType w:val="hybridMultilevel"/>
    <w:tmpl w:val="58CAB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F46BCF"/>
    <w:multiLevelType w:val="hybridMultilevel"/>
    <w:tmpl w:val="5D3ACEF6"/>
    <w:lvl w:ilvl="0" w:tplc="F5B6E77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AB3245"/>
    <w:multiLevelType w:val="hybridMultilevel"/>
    <w:tmpl w:val="8F509A04"/>
    <w:lvl w:ilvl="0" w:tplc="1318E54E">
      <w:numFmt w:val="bullet"/>
      <w:lvlText w:val=""/>
      <w:lvlJc w:val="left"/>
      <w:pPr>
        <w:ind w:left="856" w:hanging="360"/>
      </w:pPr>
      <w:rPr>
        <w:rFonts w:ascii="Symbol" w:eastAsia="Symbol" w:hAnsi="Symbol" w:cs="Symbol" w:hint="default"/>
        <w:w w:val="100"/>
        <w:sz w:val="22"/>
        <w:szCs w:val="22"/>
      </w:rPr>
    </w:lvl>
    <w:lvl w:ilvl="1" w:tplc="6A6875EA">
      <w:numFmt w:val="bullet"/>
      <w:lvlText w:val="•"/>
      <w:lvlJc w:val="left"/>
      <w:pPr>
        <w:ind w:left="3520" w:hanging="360"/>
      </w:pPr>
      <w:rPr>
        <w:rFonts w:hint="default"/>
      </w:rPr>
    </w:lvl>
    <w:lvl w:ilvl="2" w:tplc="1FBE2356">
      <w:numFmt w:val="bullet"/>
      <w:lvlText w:val="•"/>
      <w:lvlJc w:val="left"/>
      <w:pPr>
        <w:ind w:left="4260" w:hanging="360"/>
      </w:pPr>
      <w:rPr>
        <w:rFonts w:hint="default"/>
      </w:rPr>
    </w:lvl>
    <w:lvl w:ilvl="3" w:tplc="018C9E2E">
      <w:numFmt w:val="bullet"/>
      <w:lvlText w:val="•"/>
      <w:lvlJc w:val="left"/>
      <w:pPr>
        <w:ind w:left="5000" w:hanging="360"/>
      </w:pPr>
      <w:rPr>
        <w:rFonts w:hint="default"/>
      </w:rPr>
    </w:lvl>
    <w:lvl w:ilvl="4" w:tplc="E4E01D8E">
      <w:numFmt w:val="bullet"/>
      <w:lvlText w:val="•"/>
      <w:lvlJc w:val="left"/>
      <w:pPr>
        <w:ind w:left="5740" w:hanging="360"/>
      </w:pPr>
      <w:rPr>
        <w:rFonts w:hint="default"/>
      </w:rPr>
    </w:lvl>
    <w:lvl w:ilvl="5" w:tplc="1E5AB642">
      <w:numFmt w:val="bullet"/>
      <w:lvlText w:val="•"/>
      <w:lvlJc w:val="left"/>
      <w:pPr>
        <w:ind w:left="6480" w:hanging="360"/>
      </w:pPr>
      <w:rPr>
        <w:rFonts w:hint="default"/>
      </w:rPr>
    </w:lvl>
    <w:lvl w:ilvl="6" w:tplc="7DE8AB64">
      <w:numFmt w:val="bullet"/>
      <w:lvlText w:val="•"/>
      <w:lvlJc w:val="left"/>
      <w:pPr>
        <w:ind w:left="7220" w:hanging="360"/>
      </w:pPr>
      <w:rPr>
        <w:rFonts w:hint="default"/>
      </w:rPr>
    </w:lvl>
    <w:lvl w:ilvl="7" w:tplc="8E8E6924">
      <w:numFmt w:val="bullet"/>
      <w:lvlText w:val="•"/>
      <w:lvlJc w:val="left"/>
      <w:pPr>
        <w:ind w:left="7960" w:hanging="360"/>
      </w:pPr>
      <w:rPr>
        <w:rFonts w:hint="default"/>
      </w:rPr>
    </w:lvl>
    <w:lvl w:ilvl="8" w:tplc="0D245988">
      <w:numFmt w:val="bullet"/>
      <w:lvlText w:val="•"/>
      <w:lvlJc w:val="left"/>
      <w:pPr>
        <w:ind w:left="8700" w:hanging="360"/>
      </w:pPr>
      <w:rPr>
        <w:rFonts w:hint="default"/>
      </w:rPr>
    </w:lvl>
  </w:abstractNum>
  <w:abstractNum w:abstractNumId="25">
    <w:nsid w:val="4C367CF1"/>
    <w:multiLevelType w:val="hybridMultilevel"/>
    <w:tmpl w:val="F6DA8C72"/>
    <w:lvl w:ilvl="0" w:tplc="A792FE7E">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6">
    <w:nsid w:val="54504E6C"/>
    <w:multiLevelType w:val="hybridMultilevel"/>
    <w:tmpl w:val="AF84F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700904"/>
    <w:multiLevelType w:val="hybridMultilevel"/>
    <w:tmpl w:val="427CFA86"/>
    <w:lvl w:ilvl="0" w:tplc="A792FE7E">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8">
    <w:nsid w:val="55A90D40"/>
    <w:multiLevelType w:val="hybridMultilevel"/>
    <w:tmpl w:val="E968F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6B81077"/>
    <w:multiLevelType w:val="hybridMultilevel"/>
    <w:tmpl w:val="D0F4B9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7546F3A"/>
    <w:multiLevelType w:val="hybridMultilevel"/>
    <w:tmpl w:val="A05EB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B7E82"/>
    <w:multiLevelType w:val="hybridMultilevel"/>
    <w:tmpl w:val="0E8211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AAD6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C3763D1"/>
    <w:multiLevelType w:val="hybridMultilevel"/>
    <w:tmpl w:val="47781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D165751"/>
    <w:multiLevelType w:val="hybridMultilevel"/>
    <w:tmpl w:val="26E44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0C21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2744FC6"/>
    <w:multiLevelType w:val="hybridMultilevel"/>
    <w:tmpl w:val="6602B794"/>
    <w:lvl w:ilvl="0" w:tplc="13A064AE">
      <w:start w:val="1"/>
      <w:numFmt w:val="bullet"/>
      <w:lvlText w:val="-"/>
      <w:lvlJc w:val="left"/>
      <w:pPr>
        <w:tabs>
          <w:tab w:val="num" w:pos="360"/>
        </w:tabs>
        <w:ind w:left="360" w:hanging="360"/>
      </w:pPr>
      <w:rPr>
        <w:rFonts w:ascii="Times New Roman" w:hAnsi="Times New Roman" w:cs="Times New Roman"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3464F3A"/>
    <w:multiLevelType w:val="hybridMultilevel"/>
    <w:tmpl w:val="72DE2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EBB3A89"/>
    <w:multiLevelType w:val="hybridMultilevel"/>
    <w:tmpl w:val="92926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A55A32"/>
    <w:multiLevelType w:val="hybridMultilevel"/>
    <w:tmpl w:val="E812A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CB3FB4"/>
    <w:multiLevelType w:val="hybridMultilevel"/>
    <w:tmpl w:val="47AE4E6E"/>
    <w:lvl w:ilvl="0" w:tplc="1009000F">
      <w:start w:val="1"/>
      <w:numFmt w:val="decimal"/>
      <w:lvlText w:val="%1."/>
      <w:lvlJc w:val="left"/>
      <w:pPr>
        <w:ind w:left="360" w:hanging="360"/>
      </w:pPr>
    </w:lvl>
    <w:lvl w:ilvl="1" w:tplc="28D60EDC">
      <w:start w:val="2"/>
      <w:numFmt w:val="bullet"/>
      <w:lvlText w:val="•"/>
      <w:lvlJc w:val="left"/>
      <w:pPr>
        <w:ind w:left="1440" w:hanging="360"/>
      </w:pPr>
      <w:rPr>
        <w:rFonts w:ascii="Calibri" w:eastAsia="Calisto MT" w:hAnsi="Calibri" w:cs="Calisto MT"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41C1B0D"/>
    <w:multiLevelType w:val="hybridMultilevel"/>
    <w:tmpl w:val="CCBE1F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4790ECA"/>
    <w:multiLevelType w:val="hybridMultilevel"/>
    <w:tmpl w:val="3AE4A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DD7119"/>
    <w:multiLevelType w:val="singleLevel"/>
    <w:tmpl w:val="6CA46DA0"/>
    <w:lvl w:ilvl="0">
      <w:start w:val="1"/>
      <w:numFmt w:val="bullet"/>
      <w:lvlText w:val=""/>
      <w:lvlJc w:val="left"/>
      <w:pPr>
        <w:tabs>
          <w:tab w:val="num" w:pos="360"/>
        </w:tabs>
        <w:ind w:left="360" w:hanging="360"/>
      </w:pPr>
      <w:rPr>
        <w:rFonts w:ascii="Symbol" w:hAnsi="Symbol" w:hint="default"/>
        <w:sz w:val="20"/>
      </w:rPr>
    </w:lvl>
  </w:abstractNum>
  <w:num w:numId="1">
    <w:abstractNumId w:val="42"/>
  </w:num>
  <w:num w:numId="2">
    <w:abstractNumId w:val="30"/>
  </w:num>
  <w:num w:numId="3">
    <w:abstractNumId w:val="9"/>
  </w:num>
  <w:num w:numId="4">
    <w:abstractNumId w:val="24"/>
  </w:num>
  <w:num w:numId="5">
    <w:abstractNumId w:val="28"/>
  </w:num>
  <w:num w:numId="6">
    <w:abstractNumId w:val="41"/>
  </w:num>
  <w:num w:numId="7">
    <w:abstractNumId w:val="33"/>
  </w:num>
  <w:num w:numId="8">
    <w:abstractNumId w:val="12"/>
  </w:num>
  <w:num w:numId="9">
    <w:abstractNumId w:val="26"/>
  </w:num>
  <w:num w:numId="10">
    <w:abstractNumId w:val="34"/>
  </w:num>
  <w:num w:numId="11">
    <w:abstractNumId w:val="22"/>
  </w:num>
  <w:num w:numId="12">
    <w:abstractNumId w:val="4"/>
  </w:num>
  <w:num w:numId="13">
    <w:abstractNumId w:val="23"/>
  </w:num>
  <w:num w:numId="14">
    <w:abstractNumId w:val="11"/>
  </w:num>
  <w:num w:numId="15">
    <w:abstractNumId w:val="19"/>
  </w:num>
  <w:num w:numId="16">
    <w:abstractNumId w:val="10"/>
  </w:num>
  <w:num w:numId="17">
    <w:abstractNumId w:val="18"/>
  </w:num>
  <w:num w:numId="18">
    <w:abstractNumId w:val="27"/>
  </w:num>
  <w:num w:numId="19">
    <w:abstractNumId w:val="25"/>
  </w:num>
  <w:num w:numId="20">
    <w:abstractNumId w:val="8"/>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5"/>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2"/>
  </w:num>
  <w:num w:numId="27">
    <w:abstractNumId w:val="2"/>
  </w:num>
  <w:num w:numId="28">
    <w:abstractNumId w:val="17"/>
  </w:num>
  <w:num w:numId="29">
    <w:abstractNumId w:val="40"/>
  </w:num>
  <w:num w:numId="30">
    <w:abstractNumId w:val="16"/>
  </w:num>
  <w:num w:numId="31">
    <w:abstractNumId w:val="6"/>
  </w:num>
  <w:num w:numId="32">
    <w:abstractNumId w:val="43"/>
  </w:num>
  <w:num w:numId="33">
    <w:abstractNumId w:val="20"/>
  </w:num>
  <w:num w:numId="34">
    <w:abstractNumId w:val="21"/>
  </w:num>
  <w:num w:numId="35">
    <w:abstractNumId w:val="0"/>
  </w:num>
  <w:num w:numId="36">
    <w:abstractNumId w:val="14"/>
  </w:num>
  <w:num w:numId="37">
    <w:abstractNumId w:val="7"/>
  </w:num>
  <w:num w:numId="38">
    <w:abstractNumId w:val="13"/>
  </w:num>
  <w:num w:numId="39">
    <w:abstractNumId w:val="5"/>
  </w:num>
  <w:num w:numId="40">
    <w:abstractNumId w:val="1"/>
  </w:num>
  <w:num w:numId="41">
    <w:abstractNumId w:val="15"/>
  </w:num>
  <w:num w:numId="42">
    <w:abstractNumId w:val="39"/>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CB"/>
    <w:rsid w:val="001050EB"/>
    <w:rsid w:val="00117AF9"/>
    <w:rsid w:val="00182453"/>
    <w:rsid w:val="001913D2"/>
    <w:rsid w:val="001A20E8"/>
    <w:rsid w:val="001E4C01"/>
    <w:rsid w:val="001E7E5A"/>
    <w:rsid w:val="001F0136"/>
    <w:rsid w:val="001F4634"/>
    <w:rsid w:val="00206FDC"/>
    <w:rsid w:val="00225F76"/>
    <w:rsid w:val="00257C87"/>
    <w:rsid w:val="002C0619"/>
    <w:rsid w:val="002E62E9"/>
    <w:rsid w:val="002F05A9"/>
    <w:rsid w:val="00366360"/>
    <w:rsid w:val="00395C44"/>
    <w:rsid w:val="003B2FC9"/>
    <w:rsid w:val="003C4FF9"/>
    <w:rsid w:val="003D1CAE"/>
    <w:rsid w:val="003F0835"/>
    <w:rsid w:val="00406945"/>
    <w:rsid w:val="004B794F"/>
    <w:rsid w:val="004C6270"/>
    <w:rsid w:val="004D1364"/>
    <w:rsid w:val="00572D81"/>
    <w:rsid w:val="005838D0"/>
    <w:rsid w:val="005D2D8E"/>
    <w:rsid w:val="005D56E8"/>
    <w:rsid w:val="00653B37"/>
    <w:rsid w:val="006D1925"/>
    <w:rsid w:val="00774C03"/>
    <w:rsid w:val="007800CD"/>
    <w:rsid w:val="00784F7A"/>
    <w:rsid w:val="007D477D"/>
    <w:rsid w:val="0080798F"/>
    <w:rsid w:val="008359A8"/>
    <w:rsid w:val="00837D04"/>
    <w:rsid w:val="008A55CB"/>
    <w:rsid w:val="009510E3"/>
    <w:rsid w:val="009D5852"/>
    <w:rsid w:val="009E1095"/>
    <w:rsid w:val="009E3DF8"/>
    <w:rsid w:val="00A40066"/>
    <w:rsid w:val="00A65E70"/>
    <w:rsid w:val="00AE54CA"/>
    <w:rsid w:val="00AF6E40"/>
    <w:rsid w:val="00B244CA"/>
    <w:rsid w:val="00B2619C"/>
    <w:rsid w:val="00B45350"/>
    <w:rsid w:val="00B45BC5"/>
    <w:rsid w:val="00B96504"/>
    <w:rsid w:val="00BC47B4"/>
    <w:rsid w:val="00C200BB"/>
    <w:rsid w:val="00C802AB"/>
    <w:rsid w:val="00C82AF6"/>
    <w:rsid w:val="00C93A32"/>
    <w:rsid w:val="00C93E3B"/>
    <w:rsid w:val="00CB6AEE"/>
    <w:rsid w:val="00D83B60"/>
    <w:rsid w:val="00E51DE9"/>
    <w:rsid w:val="00E83183"/>
    <w:rsid w:val="00F571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CB"/>
  </w:style>
  <w:style w:type="paragraph" w:styleId="Heading2">
    <w:name w:val="heading 2"/>
    <w:basedOn w:val="Normal"/>
    <w:next w:val="Normal"/>
    <w:link w:val="Heading2Char"/>
    <w:qFormat/>
    <w:rsid w:val="008A55CB"/>
    <w:pPr>
      <w:keepNext/>
      <w:spacing w:before="240" w:after="60" w:line="240" w:lineRule="auto"/>
      <w:outlineLvl w:val="1"/>
    </w:pPr>
    <w:rPr>
      <w:rFonts w:ascii="Arial" w:eastAsia="Times New Roman" w:hAnsi="Arial" w:cs="Arial"/>
      <w:b/>
      <w:bCs/>
      <w:i/>
      <w:iCs/>
      <w:sz w:val="28"/>
      <w:szCs w:val="28"/>
      <w:lang w:val="en-US"/>
    </w:rPr>
  </w:style>
  <w:style w:type="paragraph" w:styleId="Heading5">
    <w:name w:val="heading 5"/>
    <w:basedOn w:val="Normal"/>
    <w:next w:val="Normal"/>
    <w:link w:val="Heading5Char"/>
    <w:uiPriority w:val="9"/>
    <w:semiHidden/>
    <w:unhideWhenUsed/>
    <w:qFormat/>
    <w:rsid w:val="001050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55CB"/>
    <w:rPr>
      <w:rFonts w:ascii="Arial" w:eastAsia="Times New Roman" w:hAnsi="Arial" w:cs="Arial"/>
      <w:b/>
      <w:bCs/>
      <w:i/>
      <w:iCs/>
      <w:sz w:val="28"/>
      <w:szCs w:val="28"/>
      <w:lang w:val="en-US"/>
    </w:rPr>
  </w:style>
  <w:style w:type="table" w:styleId="TableGrid">
    <w:name w:val="Table Grid"/>
    <w:basedOn w:val="TableNormal"/>
    <w:uiPriority w:val="59"/>
    <w:rsid w:val="008A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5CB"/>
    <w:rPr>
      <w:color w:val="0000FF" w:themeColor="hyperlink"/>
      <w:u w:val="single"/>
    </w:rPr>
  </w:style>
  <w:style w:type="paragraph" w:styleId="BodyText">
    <w:name w:val="Body Text"/>
    <w:basedOn w:val="Normal"/>
    <w:link w:val="BodyTextChar"/>
    <w:uiPriority w:val="1"/>
    <w:qFormat/>
    <w:rsid w:val="001E4C01"/>
    <w:pPr>
      <w:widowControl w:val="0"/>
      <w:autoSpaceDE w:val="0"/>
      <w:autoSpaceDN w:val="0"/>
      <w:spacing w:after="0" w:line="240" w:lineRule="auto"/>
    </w:pPr>
    <w:rPr>
      <w:rFonts w:ascii="Calisto MT" w:eastAsia="Calisto MT" w:hAnsi="Calisto MT" w:cs="Calisto MT"/>
      <w:lang w:val="en-US"/>
    </w:rPr>
  </w:style>
  <w:style w:type="character" w:customStyle="1" w:styleId="BodyTextChar">
    <w:name w:val="Body Text Char"/>
    <w:basedOn w:val="DefaultParagraphFont"/>
    <w:link w:val="BodyText"/>
    <w:uiPriority w:val="1"/>
    <w:rsid w:val="001E4C01"/>
    <w:rPr>
      <w:rFonts w:ascii="Calisto MT" w:eastAsia="Calisto MT" w:hAnsi="Calisto MT" w:cs="Calisto MT"/>
      <w:lang w:val="en-US"/>
    </w:rPr>
  </w:style>
  <w:style w:type="paragraph" w:styleId="ListParagraph">
    <w:name w:val="List Paragraph"/>
    <w:basedOn w:val="Normal"/>
    <w:uiPriority w:val="34"/>
    <w:qFormat/>
    <w:rsid w:val="001A20E8"/>
    <w:pPr>
      <w:widowControl w:val="0"/>
      <w:autoSpaceDE w:val="0"/>
      <w:autoSpaceDN w:val="0"/>
      <w:spacing w:after="0" w:line="271" w:lineRule="exact"/>
      <w:ind w:left="856" w:hanging="360"/>
    </w:pPr>
    <w:rPr>
      <w:rFonts w:ascii="Calisto MT" w:eastAsia="Calisto MT" w:hAnsi="Calisto MT" w:cs="Calisto MT"/>
      <w:lang w:val="en-US"/>
    </w:rPr>
  </w:style>
  <w:style w:type="paragraph" w:customStyle="1" w:styleId="TableParagraph">
    <w:name w:val="Table Paragraph"/>
    <w:basedOn w:val="Normal"/>
    <w:uiPriority w:val="1"/>
    <w:qFormat/>
    <w:rsid w:val="004D1364"/>
    <w:pPr>
      <w:widowControl w:val="0"/>
      <w:autoSpaceDE w:val="0"/>
      <w:autoSpaceDN w:val="0"/>
      <w:spacing w:after="0" w:line="240" w:lineRule="auto"/>
      <w:ind w:left="407"/>
    </w:pPr>
    <w:rPr>
      <w:rFonts w:ascii="Calibri" w:eastAsia="Calibri" w:hAnsi="Calibri" w:cs="Calibri"/>
      <w:lang w:val="en-US"/>
    </w:rPr>
  </w:style>
  <w:style w:type="paragraph" w:customStyle="1" w:styleId="Default">
    <w:name w:val="Default"/>
    <w:rsid w:val="004D1364"/>
    <w:pPr>
      <w:autoSpaceDE w:val="0"/>
      <w:autoSpaceDN w:val="0"/>
      <w:adjustRightInd w:val="0"/>
      <w:spacing w:after="0" w:line="240" w:lineRule="auto"/>
    </w:pPr>
    <w:rPr>
      <w:rFonts w:ascii="Arial" w:hAnsi="Arial" w:cs="Arial"/>
      <w:color w:val="000000"/>
      <w:sz w:val="24"/>
      <w:szCs w:val="24"/>
      <w:lang w:val="en-CA"/>
    </w:rPr>
  </w:style>
  <w:style w:type="character" w:customStyle="1" w:styleId="Heading5Char">
    <w:name w:val="Heading 5 Char"/>
    <w:basedOn w:val="DefaultParagraphFont"/>
    <w:link w:val="Heading5"/>
    <w:uiPriority w:val="9"/>
    <w:semiHidden/>
    <w:rsid w:val="001050EB"/>
    <w:rPr>
      <w:rFonts w:asciiTheme="majorHAnsi" w:eastAsiaTheme="majorEastAsia" w:hAnsiTheme="majorHAnsi" w:cstheme="majorBidi"/>
      <w:color w:val="243F60" w:themeColor="accent1" w:themeShade="7F"/>
    </w:rPr>
  </w:style>
  <w:style w:type="paragraph" w:styleId="Title">
    <w:name w:val="Title"/>
    <w:basedOn w:val="Normal"/>
    <w:link w:val="TitleChar"/>
    <w:qFormat/>
    <w:rsid w:val="004C6270"/>
    <w:pPr>
      <w:spacing w:after="0" w:line="240" w:lineRule="auto"/>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rsid w:val="004C6270"/>
    <w:rPr>
      <w:rFonts w:ascii="Times New Roman" w:eastAsia="Times New Roman" w:hAnsi="Times New Roman" w:cs="Times New Roman"/>
      <w:b/>
      <w:bCs/>
      <w:sz w:val="28"/>
      <w:szCs w:val="28"/>
      <w:lang w:val="en-US"/>
    </w:rPr>
  </w:style>
  <w:style w:type="paragraph" w:styleId="BodyText3">
    <w:name w:val="Body Text 3"/>
    <w:basedOn w:val="Normal"/>
    <w:link w:val="BodyText3Char"/>
    <w:uiPriority w:val="99"/>
    <w:semiHidden/>
    <w:unhideWhenUsed/>
    <w:rsid w:val="004C6270"/>
    <w:pPr>
      <w:spacing w:after="120"/>
    </w:pPr>
    <w:rPr>
      <w:sz w:val="16"/>
      <w:szCs w:val="16"/>
    </w:rPr>
  </w:style>
  <w:style w:type="character" w:customStyle="1" w:styleId="BodyText3Char">
    <w:name w:val="Body Text 3 Char"/>
    <w:basedOn w:val="DefaultParagraphFont"/>
    <w:link w:val="BodyText3"/>
    <w:uiPriority w:val="99"/>
    <w:semiHidden/>
    <w:rsid w:val="004C6270"/>
    <w:rPr>
      <w:sz w:val="16"/>
      <w:szCs w:val="16"/>
    </w:rPr>
  </w:style>
  <w:style w:type="paragraph" w:styleId="BalloonText">
    <w:name w:val="Balloon Text"/>
    <w:basedOn w:val="Normal"/>
    <w:link w:val="BalloonTextChar"/>
    <w:uiPriority w:val="99"/>
    <w:semiHidden/>
    <w:unhideWhenUsed/>
    <w:rsid w:val="00C8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F6"/>
    <w:rPr>
      <w:rFonts w:ascii="Tahoma" w:hAnsi="Tahoma" w:cs="Tahoma"/>
      <w:sz w:val="16"/>
      <w:szCs w:val="16"/>
    </w:rPr>
  </w:style>
  <w:style w:type="paragraph" w:styleId="BodyText2">
    <w:name w:val="Body Text 2"/>
    <w:basedOn w:val="Normal"/>
    <w:link w:val="BodyText2Char"/>
    <w:uiPriority w:val="99"/>
    <w:semiHidden/>
    <w:unhideWhenUsed/>
    <w:rsid w:val="00406945"/>
    <w:pPr>
      <w:spacing w:after="120" w:line="480" w:lineRule="auto"/>
    </w:pPr>
  </w:style>
  <w:style w:type="character" w:customStyle="1" w:styleId="BodyText2Char">
    <w:name w:val="Body Text 2 Char"/>
    <w:basedOn w:val="DefaultParagraphFont"/>
    <w:link w:val="BodyText2"/>
    <w:uiPriority w:val="99"/>
    <w:semiHidden/>
    <w:rsid w:val="00406945"/>
  </w:style>
  <w:style w:type="paragraph" w:customStyle="1" w:styleId="HTMLBody">
    <w:name w:val="HTML Body"/>
    <w:rsid w:val="00B45BC5"/>
    <w:pPr>
      <w:spacing w:after="0" w:line="240" w:lineRule="auto"/>
    </w:pPr>
    <w:rPr>
      <w:rFonts w:ascii="Arial" w:eastAsia="Times New Roman" w:hAnsi="Arial" w:cs="Times New Roman"/>
      <w:snapToGrid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CB"/>
  </w:style>
  <w:style w:type="paragraph" w:styleId="Heading2">
    <w:name w:val="heading 2"/>
    <w:basedOn w:val="Normal"/>
    <w:next w:val="Normal"/>
    <w:link w:val="Heading2Char"/>
    <w:qFormat/>
    <w:rsid w:val="008A55CB"/>
    <w:pPr>
      <w:keepNext/>
      <w:spacing w:before="240" w:after="60" w:line="240" w:lineRule="auto"/>
      <w:outlineLvl w:val="1"/>
    </w:pPr>
    <w:rPr>
      <w:rFonts w:ascii="Arial" w:eastAsia="Times New Roman" w:hAnsi="Arial" w:cs="Arial"/>
      <w:b/>
      <w:bCs/>
      <w:i/>
      <w:iCs/>
      <w:sz w:val="28"/>
      <w:szCs w:val="28"/>
      <w:lang w:val="en-US"/>
    </w:rPr>
  </w:style>
  <w:style w:type="paragraph" w:styleId="Heading5">
    <w:name w:val="heading 5"/>
    <w:basedOn w:val="Normal"/>
    <w:next w:val="Normal"/>
    <w:link w:val="Heading5Char"/>
    <w:uiPriority w:val="9"/>
    <w:semiHidden/>
    <w:unhideWhenUsed/>
    <w:qFormat/>
    <w:rsid w:val="001050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55CB"/>
    <w:rPr>
      <w:rFonts w:ascii="Arial" w:eastAsia="Times New Roman" w:hAnsi="Arial" w:cs="Arial"/>
      <w:b/>
      <w:bCs/>
      <w:i/>
      <w:iCs/>
      <w:sz w:val="28"/>
      <w:szCs w:val="28"/>
      <w:lang w:val="en-US"/>
    </w:rPr>
  </w:style>
  <w:style w:type="table" w:styleId="TableGrid">
    <w:name w:val="Table Grid"/>
    <w:basedOn w:val="TableNormal"/>
    <w:uiPriority w:val="59"/>
    <w:rsid w:val="008A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5CB"/>
    <w:rPr>
      <w:color w:val="0000FF" w:themeColor="hyperlink"/>
      <w:u w:val="single"/>
    </w:rPr>
  </w:style>
  <w:style w:type="paragraph" w:styleId="BodyText">
    <w:name w:val="Body Text"/>
    <w:basedOn w:val="Normal"/>
    <w:link w:val="BodyTextChar"/>
    <w:uiPriority w:val="1"/>
    <w:qFormat/>
    <w:rsid w:val="001E4C01"/>
    <w:pPr>
      <w:widowControl w:val="0"/>
      <w:autoSpaceDE w:val="0"/>
      <w:autoSpaceDN w:val="0"/>
      <w:spacing w:after="0" w:line="240" w:lineRule="auto"/>
    </w:pPr>
    <w:rPr>
      <w:rFonts w:ascii="Calisto MT" w:eastAsia="Calisto MT" w:hAnsi="Calisto MT" w:cs="Calisto MT"/>
      <w:lang w:val="en-US"/>
    </w:rPr>
  </w:style>
  <w:style w:type="character" w:customStyle="1" w:styleId="BodyTextChar">
    <w:name w:val="Body Text Char"/>
    <w:basedOn w:val="DefaultParagraphFont"/>
    <w:link w:val="BodyText"/>
    <w:uiPriority w:val="1"/>
    <w:rsid w:val="001E4C01"/>
    <w:rPr>
      <w:rFonts w:ascii="Calisto MT" w:eastAsia="Calisto MT" w:hAnsi="Calisto MT" w:cs="Calisto MT"/>
      <w:lang w:val="en-US"/>
    </w:rPr>
  </w:style>
  <w:style w:type="paragraph" w:styleId="ListParagraph">
    <w:name w:val="List Paragraph"/>
    <w:basedOn w:val="Normal"/>
    <w:uiPriority w:val="34"/>
    <w:qFormat/>
    <w:rsid w:val="001A20E8"/>
    <w:pPr>
      <w:widowControl w:val="0"/>
      <w:autoSpaceDE w:val="0"/>
      <w:autoSpaceDN w:val="0"/>
      <w:spacing w:after="0" w:line="271" w:lineRule="exact"/>
      <w:ind w:left="856" w:hanging="360"/>
    </w:pPr>
    <w:rPr>
      <w:rFonts w:ascii="Calisto MT" w:eastAsia="Calisto MT" w:hAnsi="Calisto MT" w:cs="Calisto MT"/>
      <w:lang w:val="en-US"/>
    </w:rPr>
  </w:style>
  <w:style w:type="paragraph" w:customStyle="1" w:styleId="TableParagraph">
    <w:name w:val="Table Paragraph"/>
    <w:basedOn w:val="Normal"/>
    <w:uiPriority w:val="1"/>
    <w:qFormat/>
    <w:rsid w:val="004D1364"/>
    <w:pPr>
      <w:widowControl w:val="0"/>
      <w:autoSpaceDE w:val="0"/>
      <w:autoSpaceDN w:val="0"/>
      <w:spacing w:after="0" w:line="240" w:lineRule="auto"/>
      <w:ind w:left="407"/>
    </w:pPr>
    <w:rPr>
      <w:rFonts w:ascii="Calibri" w:eastAsia="Calibri" w:hAnsi="Calibri" w:cs="Calibri"/>
      <w:lang w:val="en-US"/>
    </w:rPr>
  </w:style>
  <w:style w:type="paragraph" w:customStyle="1" w:styleId="Default">
    <w:name w:val="Default"/>
    <w:rsid w:val="004D1364"/>
    <w:pPr>
      <w:autoSpaceDE w:val="0"/>
      <w:autoSpaceDN w:val="0"/>
      <w:adjustRightInd w:val="0"/>
      <w:spacing w:after="0" w:line="240" w:lineRule="auto"/>
    </w:pPr>
    <w:rPr>
      <w:rFonts w:ascii="Arial" w:hAnsi="Arial" w:cs="Arial"/>
      <w:color w:val="000000"/>
      <w:sz w:val="24"/>
      <w:szCs w:val="24"/>
      <w:lang w:val="en-CA"/>
    </w:rPr>
  </w:style>
  <w:style w:type="character" w:customStyle="1" w:styleId="Heading5Char">
    <w:name w:val="Heading 5 Char"/>
    <w:basedOn w:val="DefaultParagraphFont"/>
    <w:link w:val="Heading5"/>
    <w:uiPriority w:val="9"/>
    <w:semiHidden/>
    <w:rsid w:val="001050EB"/>
    <w:rPr>
      <w:rFonts w:asciiTheme="majorHAnsi" w:eastAsiaTheme="majorEastAsia" w:hAnsiTheme="majorHAnsi" w:cstheme="majorBidi"/>
      <w:color w:val="243F60" w:themeColor="accent1" w:themeShade="7F"/>
    </w:rPr>
  </w:style>
  <w:style w:type="paragraph" w:styleId="Title">
    <w:name w:val="Title"/>
    <w:basedOn w:val="Normal"/>
    <w:link w:val="TitleChar"/>
    <w:qFormat/>
    <w:rsid w:val="004C6270"/>
    <w:pPr>
      <w:spacing w:after="0" w:line="240" w:lineRule="auto"/>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rsid w:val="004C6270"/>
    <w:rPr>
      <w:rFonts w:ascii="Times New Roman" w:eastAsia="Times New Roman" w:hAnsi="Times New Roman" w:cs="Times New Roman"/>
      <w:b/>
      <w:bCs/>
      <w:sz w:val="28"/>
      <w:szCs w:val="28"/>
      <w:lang w:val="en-US"/>
    </w:rPr>
  </w:style>
  <w:style w:type="paragraph" w:styleId="BodyText3">
    <w:name w:val="Body Text 3"/>
    <w:basedOn w:val="Normal"/>
    <w:link w:val="BodyText3Char"/>
    <w:uiPriority w:val="99"/>
    <w:semiHidden/>
    <w:unhideWhenUsed/>
    <w:rsid w:val="004C6270"/>
    <w:pPr>
      <w:spacing w:after="120"/>
    </w:pPr>
    <w:rPr>
      <w:sz w:val="16"/>
      <w:szCs w:val="16"/>
    </w:rPr>
  </w:style>
  <w:style w:type="character" w:customStyle="1" w:styleId="BodyText3Char">
    <w:name w:val="Body Text 3 Char"/>
    <w:basedOn w:val="DefaultParagraphFont"/>
    <w:link w:val="BodyText3"/>
    <w:uiPriority w:val="99"/>
    <w:semiHidden/>
    <w:rsid w:val="004C6270"/>
    <w:rPr>
      <w:sz w:val="16"/>
      <w:szCs w:val="16"/>
    </w:rPr>
  </w:style>
  <w:style w:type="paragraph" w:styleId="BalloonText">
    <w:name w:val="Balloon Text"/>
    <w:basedOn w:val="Normal"/>
    <w:link w:val="BalloonTextChar"/>
    <w:uiPriority w:val="99"/>
    <w:semiHidden/>
    <w:unhideWhenUsed/>
    <w:rsid w:val="00C8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F6"/>
    <w:rPr>
      <w:rFonts w:ascii="Tahoma" w:hAnsi="Tahoma" w:cs="Tahoma"/>
      <w:sz w:val="16"/>
      <w:szCs w:val="16"/>
    </w:rPr>
  </w:style>
  <w:style w:type="paragraph" w:styleId="BodyText2">
    <w:name w:val="Body Text 2"/>
    <w:basedOn w:val="Normal"/>
    <w:link w:val="BodyText2Char"/>
    <w:uiPriority w:val="99"/>
    <w:semiHidden/>
    <w:unhideWhenUsed/>
    <w:rsid w:val="00406945"/>
    <w:pPr>
      <w:spacing w:after="120" w:line="480" w:lineRule="auto"/>
    </w:pPr>
  </w:style>
  <w:style w:type="character" w:customStyle="1" w:styleId="BodyText2Char">
    <w:name w:val="Body Text 2 Char"/>
    <w:basedOn w:val="DefaultParagraphFont"/>
    <w:link w:val="BodyText2"/>
    <w:uiPriority w:val="99"/>
    <w:semiHidden/>
    <w:rsid w:val="00406945"/>
  </w:style>
  <w:style w:type="paragraph" w:customStyle="1" w:styleId="HTMLBody">
    <w:name w:val="HTML Body"/>
    <w:rsid w:val="00B45BC5"/>
    <w:pPr>
      <w:spacing w:after="0" w:line="240" w:lineRule="auto"/>
    </w:pPr>
    <w:rPr>
      <w:rFonts w:ascii="Arial" w:eastAsia="Times New Roman" w:hAnsi="Arial"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760">
      <w:bodyDiv w:val="1"/>
      <w:marLeft w:val="0"/>
      <w:marRight w:val="0"/>
      <w:marTop w:val="0"/>
      <w:marBottom w:val="0"/>
      <w:divBdr>
        <w:top w:val="none" w:sz="0" w:space="0" w:color="auto"/>
        <w:left w:val="none" w:sz="0" w:space="0" w:color="auto"/>
        <w:bottom w:val="none" w:sz="0" w:space="0" w:color="auto"/>
        <w:right w:val="none" w:sz="0" w:space="0" w:color="auto"/>
      </w:divBdr>
      <w:divsChild>
        <w:div w:id="1626230611">
          <w:marLeft w:val="0"/>
          <w:marRight w:val="0"/>
          <w:marTop w:val="0"/>
          <w:marBottom w:val="0"/>
          <w:divBdr>
            <w:top w:val="none" w:sz="0" w:space="0" w:color="auto"/>
            <w:left w:val="none" w:sz="0" w:space="0" w:color="auto"/>
            <w:bottom w:val="none" w:sz="0" w:space="0" w:color="auto"/>
            <w:right w:val="none" w:sz="0" w:space="0" w:color="auto"/>
          </w:divBdr>
        </w:div>
        <w:div w:id="1354652050">
          <w:marLeft w:val="0"/>
          <w:marRight w:val="0"/>
          <w:marTop w:val="0"/>
          <w:marBottom w:val="0"/>
          <w:divBdr>
            <w:top w:val="none" w:sz="0" w:space="0" w:color="auto"/>
            <w:left w:val="none" w:sz="0" w:space="0" w:color="auto"/>
            <w:bottom w:val="none" w:sz="0" w:space="0" w:color="auto"/>
            <w:right w:val="none" w:sz="0" w:space="0" w:color="auto"/>
          </w:divBdr>
        </w:div>
        <w:div w:id="1525945319">
          <w:marLeft w:val="0"/>
          <w:marRight w:val="0"/>
          <w:marTop w:val="0"/>
          <w:marBottom w:val="0"/>
          <w:divBdr>
            <w:top w:val="none" w:sz="0" w:space="0" w:color="auto"/>
            <w:left w:val="none" w:sz="0" w:space="0" w:color="auto"/>
            <w:bottom w:val="none" w:sz="0" w:space="0" w:color="auto"/>
            <w:right w:val="none" w:sz="0" w:space="0" w:color="auto"/>
          </w:divBdr>
        </w:div>
      </w:divsChild>
    </w:div>
    <w:div w:id="217596264">
      <w:bodyDiv w:val="1"/>
      <w:marLeft w:val="0"/>
      <w:marRight w:val="0"/>
      <w:marTop w:val="0"/>
      <w:marBottom w:val="0"/>
      <w:divBdr>
        <w:top w:val="none" w:sz="0" w:space="0" w:color="auto"/>
        <w:left w:val="none" w:sz="0" w:space="0" w:color="auto"/>
        <w:bottom w:val="none" w:sz="0" w:space="0" w:color="auto"/>
        <w:right w:val="none" w:sz="0" w:space="0" w:color="auto"/>
      </w:divBdr>
    </w:div>
    <w:div w:id="2028674650">
      <w:bodyDiv w:val="1"/>
      <w:marLeft w:val="0"/>
      <w:marRight w:val="0"/>
      <w:marTop w:val="0"/>
      <w:marBottom w:val="0"/>
      <w:divBdr>
        <w:top w:val="none" w:sz="0" w:space="0" w:color="auto"/>
        <w:left w:val="none" w:sz="0" w:space="0" w:color="auto"/>
        <w:bottom w:val="none" w:sz="0" w:space="0" w:color="auto"/>
        <w:right w:val="none" w:sz="0" w:space="0" w:color="auto"/>
      </w:divBdr>
      <w:divsChild>
        <w:div w:id="1619221187">
          <w:marLeft w:val="0"/>
          <w:marRight w:val="0"/>
          <w:marTop w:val="0"/>
          <w:marBottom w:val="0"/>
          <w:divBdr>
            <w:top w:val="none" w:sz="0" w:space="0" w:color="auto"/>
            <w:left w:val="none" w:sz="0" w:space="0" w:color="auto"/>
            <w:bottom w:val="none" w:sz="0" w:space="0" w:color="auto"/>
            <w:right w:val="none" w:sz="0" w:space="0" w:color="auto"/>
          </w:divBdr>
        </w:div>
        <w:div w:id="534775069">
          <w:marLeft w:val="0"/>
          <w:marRight w:val="0"/>
          <w:marTop w:val="0"/>
          <w:marBottom w:val="0"/>
          <w:divBdr>
            <w:top w:val="none" w:sz="0" w:space="0" w:color="auto"/>
            <w:left w:val="none" w:sz="0" w:space="0" w:color="auto"/>
            <w:bottom w:val="none" w:sz="0" w:space="0" w:color="auto"/>
            <w:right w:val="none" w:sz="0" w:space="0" w:color="auto"/>
          </w:divBdr>
        </w:div>
        <w:div w:id="549806621">
          <w:marLeft w:val="0"/>
          <w:marRight w:val="0"/>
          <w:marTop w:val="0"/>
          <w:marBottom w:val="0"/>
          <w:divBdr>
            <w:top w:val="none" w:sz="0" w:space="0" w:color="auto"/>
            <w:left w:val="none" w:sz="0" w:space="0" w:color="auto"/>
            <w:bottom w:val="none" w:sz="0" w:space="0" w:color="auto"/>
            <w:right w:val="none" w:sz="0" w:space="0" w:color="auto"/>
          </w:divBdr>
        </w:div>
        <w:div w:id="393240749">
          <w:marLeft w:val="0"/>
          <w:marRight w:val="0"/>
          <w:marTop w:val="0"/>
          <w:marBottom w:val="0"/>
          <w:divBdr>
            <w:top w:val="none" w:sz="0" w:space="0" w:color="auto"/>
            <w:left w:val="none" w:sz="0" w:space="0" w:color="auto"/>
            <w:bottom w:val="none" w:sz="0" w:space="0" w:color="auto"/>
            <w:right w:val="none" w:sz="0" w:space="0" w:color="auto"/>
          </w:divBdr>
        </w:div>
        <w:div w:id="1984890151">
          <w:marLeft w:val="0"/>
          <w:marRight w:val="0"/>
          <w:marTop w:val="0"/>
          <w:marBottom w:val="0"/>
          <w:divBdr>
            <w:top w:val="none" w:sz="0" w:space="0" w:color="auto"/>
            <w:left w:val="none" w:sz="0" w:space="0" w:color="auto"/>
            <w:bottom w:val="none" w:sz="0" w:space="0" w:color="auto"/>
            <w:right w:val="none" w:sz="0" w:space="0" w:color="auto"/>
          </w:divBdr>
        </w:div>
        <w:div w:id="1153181394">
          <w:marLeft w:val="0"/>
          <w:marRight w:val="0"/>
          <w:marTop w:val="0"/>
          <w:marBottom w:val="0"/>
          <w:divBdr>
            <w:top w:val="none" w:sz="0" w:space="0" w:color="auto"/>
            <w:left w:val="none" w:sz="0" w:space="0" w:color="auto"/>
            <w:bottom w:val="none" w:sz="0" w:space="0" w:color="auto"/>
            <w:right w:val="none" w:sz="0" w:space="0" w:color="auto"/>
          </w:divBdr>
        </w:div>
        <w:div w:id="119905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dhu.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cdh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711A-53E4-49C0-9A63-E33C322A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Lacroix</dc:creator>
  <cp:lastModifiedBy>Amber Cox</cp:lastModifiedBy>
  <cp:revision>2</cp:revision>
  <cp:lastPrinted>2018-04-10T17:35:00Z</cp:lastPrinted>
  <dcterms:created xsi:type="dcterms:W3CDTF">2018-04-17T20:25:00Z</dcterms:created>
  <dcterms:modified xsi:type="dcterms:W3CDTF">2018-04-17T20:25:00Z</dcterms:modified>
</cp:coreProperties>
</file>